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60" w:line="259"/>
        <w:ind w:right="-68" w:left="0" w:firstLine="0"/>
        <w:jc w:val="center"/>
        <w:rPr>
          <w:rFonts w:ascii="Calibri" w:hAnsi="Calibri" w:cs="Calibri" w:eastAsia="Calibri"/>
          <w:b/>
          <w:color w:val="000000"/>
          <w:spacing w:val="0"/>
          <w:position w:val="0"/>
          <w:sz w:val="32"/>
          <w:shd w:fill="auto" w:val="clear"/>
        </w:rPr>
      </w:pPr>
      <w:r>
        <w:object w:dxaOrig="1944" w:dyaOrig="1862">
          <v:rect xmlns:o="urn:schemas-microsoft-com:office:office" xmlns:v="urn:schemas-microsoft-com:vml" id="rectole0000000000" style="width:97.200000pt;height:93.1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Calibri" w:hAnsi="Calibri" w:cs="Calibri" w:eastAsia="Calibri"/>
          <w:b/>
          <w:color w:val="000000"/>
          <w:spacing w:val="0"/>
          <w:position w:val="0"/>
          <w:sz w:val="32"/>
          <w:shd w:fill="auto" w:val="clear"/>
        </w:rPr>
        <w:br/>
      </w:r>
    </w:p>
    <w:p>
      <w:pPr>
        <w:tabs>
          <w:tab w:val="left" w:pos="4677" w:leader="none"/>
          <w:tab w:val="left" w:pos="9355" w:leader="none"/>
        </w:tabs>
        <w:spacing w:before="0" w:after="0" w:line="240"/>
        <w:ind w:right="0" w:left="0" w:firstLine="0"/>
        <w:jc w:val="center"/>
        <w:rPr>
          <w:rFonts w:ascii="Calibri" w:hAnsi="Calibri" w:cs="Calibri" w:eastAsia="Calibri"/>
          <w:b/>
          <w:color w:val="auto"/>
          <w:spacing w:val="0"/>
          <w:position w:val="0"/>
          <w:sz w:val="14"/>
          <w:shd w:fill="auto" w:val="clear"/>
        </w:rPr>
      </w:pPr>
    </w:p>
    <w:p>
      <w:pPr>
        <w:tabs>
          <w:tab w:val="left" w:pos="4677" w:leader="none"/>
          <w:tab w:val="left" w:pos="9355" w:leader="none"/>
        </w:tabs>
        <w:spacing w:before="0" w:after="0" w:line="240"/>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АДМИНИСТРАЦИЯ</w:t>
      </w:r>
    </w:p>
    <w:p>
      <w:pPr>
        <w:tabs>
          <w:tab w:val="left" w:pos="4677" w:leader="none"/>
          <w:tab w:val="left" w:pos="9355" w:leader="none"/>
        </w:tabs>
        <w:spacing w:before="0" w:after="0" w:line="240"/>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ЗУЕВСКОГО  СЕЛЬСОВЕТА</w:t>
      </w:r>
    </w:p>
    <w:p>
      <w:pPr>
        <w:tabs>
          <w:tab w:val="left" w:pos="4677" w:leader="none"/>
          <w:tab w:val="left" w:pos="9355" w:leader="none"/>
        </w:tabs>
        <w:spacing w:before="0" w:after="0" w:line="240"/>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СОЛНЦЕВСКОГО РАЙОНА</w:t>
      </w:r>
    </w:p>
    <w:p>
      <w:pPr>
        <w:tabs>
          <w:tab w:val="left" w:pos="4677" w:leader="none"/>
          <w:tab w:val="left" w:pos="9355" w:leader="none"/>
        </w:tabs>
        <w:spacing w:before="0" w:after="0" w:line="240"/>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КУРСКОЙ ОБЛАСТИ</w:t>
      </w:r>
    </w:p>
    <w:p>
      <w:pPr>
        <w:spacing w:before="0" w:after="160" w:line="259"/>
        <w:ind w:right="0" w:left="0" w:firstLine="0"/>
        <w:jc w:val="center"/>
        <w:rPr>
          <w:rFonts w:ascii="Arial" w:hAnsi="Arial" w:cs="Arial" w:eastAsia="Arial"/>
          <w:color w:val="auto"/>
          <w:spacing w:val="0"/>
          <w:position w:val="0"/>
          <w:sz w:val="32"/>
          <w:shd w:fill="auto" w:val="clear"/>
        </w:rPr>
      </w:pPr>
    </w:p>
    <w:p>
      <w:pPr>
        <w:spacing w:before="0" w:after="160" w:line="259"/>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ПОСТАНОВЛЕНИЕ</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Arial" w:hAnsi="Arial" w:cs="Arial" w:eastAsia="Arial"/>
          <w:b/>
          <w:color w:val="auto"/>
          <w:spacing w:val="0"/>
          <w:position w:val="0"/>
          <w:sz w:val="32"/>
          <w:shd w:fill="auto" w:val="clear"/>
        </w:rPr>
        <w:t xml:space="preserve">  03.06.2019 </w:t>
      </w:r>
      <w:r>
        <w:rPr>
          <w:rFonts w:ascii="Arial" w:hAnsi="Arial" w:cs="Arial" w:eastAsia="Arial"/>
          <w:b/>
          <w:color w:val="auto"/>
          <w:spacing w:val="0"/>
          <w:position w:val="0"/>
          <w:sz w:val="32"/>
          <w:shd w:fill="auto" w:val="clear"/>
        </w:rPr>
        <w:t xml:space="preserve">года                                                №51</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3969"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Об утверждении </w:t>
      </w:r>
      <w:hyperlink xmlns:r="http://schemas.openxmlformats.org/officeDocument/2006/relationships" r:id="docRId2">
        <w:r>
          <w:rPr>
            <w:rFonts w:ascii="Times New Roman" w:hAnsi="Times New Roman" w:cs="Times New Roman" w:eastAsia="Times New Roman"/>
            <w:color w:val="0000FF"/>
            <w:spacing w:val="0"/>
            <w:position w:val="0"/>
            <w:sz w:val="26"/>
            <w:u w:val="single"/>
            <w:shd w:fill="auto" w:val="clear"/>
          </w:rPr>
          <w:t xml:space="preserve">Порядк</w:t>
        </w:r>
      </w:hyperlink>
      <w:r>
        <w:rPr>
          <w:rFonts w:ascii="Times New Roman" w:hAnsi="Times New Roman" w:cs="Times New Roman" w:eastAsia="Times New Roman"/>
          <w:color w:val="auto"/>
          <w:spacing w:val="0"/>
          <w:position w:val="0"/>
          <w:sz w:val="26"/>
          <w:shd w:fill="auto" w:val="clear"/>
        </w:rPr>
        <w:t xml:space="preserve">а формирования, ведения, ежегодного дополнения  и опубликования Перечня муниципального имущества муниципального образования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Зуевский сельсовет</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Солнцевского района Курской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В целях реализации положений Федерального закона от 24.07.2007 </w:t>
        <w:br/>
      </w:r>
      <w:r>
        <w:rPr>
          <w:rFonts w:ascii="Times New Roman" w:hAnsi="Times New Roman" w:cs="Times New Roman" w:eastAsia="Times New Roman"/>
          <w:color w:val="auto"/>
          <w:spacing w:val="0"/>
          <w:position w:val="0"/>
          <w:sz w:val="26"/>
          <w:shd w:fill="auto" w:val="clear"/>
        </w:rPr>
        <w:t xml:space="preserve">№ 209-</w:t>
      </w:r>
      <w:r>
        <w:rPr>
          <w:rFonts w:ascii="Times New Roman" w:hAnsi="Times New Roman" w:cs="Times New Roman" w:eastAsia="Times New Roman"/>
          <w:color w:val="auto"/>
          <w:spacing w:val="0"/>
          <w:position w:val="0"/>
          <w:sz w:val="26"/>
          <w:shd w:fill="auto" w:val="clear"/>
        </w:rPr>
        <w:t xml:space="preserve">ФЗ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О развитии малого и среднего предпринимательства в Российской Федерации</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улучшения условий для развития малого и среднего предпринимательства на территории муниципального образования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Зуевский сельсовет</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Солнцевского района Курской области Администрация Зуевского сельсовета Солнцевского района Курской области ПОСТАВНОВЛЯЕТ:</w:t>
      </w:r>
    </w:p>
    <w:p>
      <w:pPr>
        <w:numPr>
          <w:ilvl w:val="0"/>
          <w:numId w:val="11"/>
        </w:numPr>
        <w:spacing w:before="0" w:after="0" w:line="240"/>
        <w:ind w:right="0" w:left="1125" w:hanging="36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Утвердить прилагаемые: </w:t>
      </w:r>
    </w:p>
    <w:p>
      <w:pPr>
        <w:numPr>
          <w:ilvl w:val="0"/>
          <w:numId w:val="11"/>
        </w:numPr>
        <w:spacing w:before="0" w:after="0" w:line="240"/>
        <w:ind w:right="0" w:left="0" w:firstLine="765"/>
        <w:jc w:val="both"/>
        <w:rPr>
          <w:rFonts w:ascii="Times New Roman" w:hAnsi="Times New Roman" w:cs="Times New Roman" w:eastAsia="Times New Roman"/>
          <w:color w:val="auto"/>
          <w:spacing w:val="0"/>
          <w:position w:val="0"/>
          <w:sz w:val="26"/>
          <w:shd w:fill="auto" w:val="clear"/>
        </w:rPr>
      </w:pPr>
      <w:hyperlink xmlns:r="http://schemas.openxmlformats.org/officeDocument/2006/relationships" r:id="docRId3">
        <w:r>
          <w:rPr>
            <w:rFonts w:ascii="Times New Roman" w:hAnsi="Times New Roman" w:cs="Times New Roman" w:eastAsia="Times New Roman"/>
            <w:color w:val="0000FF"/>
            <w:spacing w:val="0"/>
            <w:position w:val="0"/>
            <w:sz w:val="26"/>
            <w:u w:val="single"/>
            <w:shd w:fill="auto" w:val="clear"/>
          </w:rPr>
          <w:t xml:space="preserve">Порядок</w:t>
        </w:r>
      </w:hyperlink>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формирования, ведения, ежегодного дополнения  и опубликования Перечня муниципального имущества муниципального образования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Зуевский сельсовет</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Солнцевского района Курской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 1).</w:t>
      </w:r>
    </w:p>
    <w:p>
      <w:pPr>
        <w:numPr>
          <w:ilvl w:val="0"/>
          <w:numId w:val="11"/>
        </w:numPr>
        <w:spacing w:before="0" w:after="0" w:line="240"/>
        <w:ind w:right="0" w:left="0" w:firstLine="698"/>
        <w:jc w:val="both"/>
        <w:rPr>
          <w:rFonts w:ascii="Times New Roman" w:hAnsi="Times New Roman" w:cs="Times New Roman" w:eastAsia="Times New Roman"/>
          <w:color w:val="auto"/>
          <w:spacing w:val="0"/>
          <w:position w:val="0"/>
          <w:sz w:val="26"/>
          <w:shd w:fill="auto" w:val="clear"/>
        </w:rPr>
      </w:pPr>
      <w:hyperlink xmlns:r="http://schemas.openxmlformats.org/officeDocument/2006/relationships" r:id="docRId4">
        <w:r>
          <w:rPr>
            <w:rFonts w:ascii="Times New Roman" w:hAnsi="Times New Roman" w:cs="Times New Roman" w:eastAsia="Times New Roman"/>
            <w:color w:val="0000FF"/>
            <w:spacing w:val="0"/>
            <w:position w:val="0"/>
            <w:sz w:val="26"/>
            <w:u w:val="single"/>
            <w:shd w:fill="auto" w:val="clear"/>
          </w:rPr>
          <w:t xml:space="preserve">Форму</w:t>
        </w:r>
      </w:hyperlink>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Перечня муниципального имущества муниципального образования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Зуевский сельсовет</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Солнцевского района Курской области,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для опубликования в средствах массовой информации, а также размещения в информационно-телекоммуникационной сети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Интернет</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приложение № 2).</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1.3. </w:t>
      </w:r>
      <w:r>
        <w:rPr>
          <w:rFonts w:ascii="Times New Roman" w:hAnsi="Times New Roman" w:cs="Times New Roman" w:eastAsia="Times New Roman"/>
          <w:color w:val="auto"/>
          <w:spacing w:val="0"/>
          <w:position w:val="0"/>
          <w:sz w:val="26"/>
          <w:shd w:fill="auto" w:val="clear"/>
        </w:rPr>
        <w:t xml:space="preserve">Виды муниципального имущества, которое используется для формирования перечня муниципального имущества муниципального образования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Зуевский сельсовет</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Солнцевского района Курской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 3).</w:t>
      </w:r>
    </w:p>
    <w:p>
      <w:pPr>
        <w:numPr>
          <w:ilvl w:val="0"/>
          <w:numId w:val="15"/>
        </w:numPr>
        <w:spacing w:before="0" w:after="0" w:line="240"/>
        <w:ind w:right="0" w:left="0" w:firstLine="765"/>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Определить Администрацию Зуевского сельсовета Солнцевского района Курской области по:</w:t>
      </w:r>
    </w:p>
    <w:p>
      <w:pPr>
        <w:numPr>
          <w:ilvl w:val="0"/>
          <w:numId w:val="15"/>
        </w:numPr>
        <w:spacing w:before="0" w:after="0" w:line="240"/>
        <w:ind w:right="0" w:left="0" w:firstLine="765"/>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Формированию, ведению, а также опубликованию Перечня муниципального имущества муниципального образования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Зуевский сельсовет</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Солнцевского района Курской области,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pPr>
        <w:numPr>
          <w:ilvl w:val="0"/>
          <w:numId w:val="15"/>
        </w:numPr>
        <w:spacing w:before="0" w:after="0" w:line="240"/>
        <w:ind w:right="0" w:left="0" w:firstLine="765"/>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Взаимодействию с акционерным обществом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Федеральная корпорация по развитию малого и среднего предпринимательства</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в сфере формирования, ведения, ежегодного дополнения и опубликования Перечня.</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 </w:t>
      </w:r>
      <w:r>
        <w:rPr>
          <w:rFonts w:ascii="Times New Roman" w:hAnsi="Times New Roman" w:cs="Times New Roman" w:eastAsia="Times New Roman"/>
          <w:color w:val="auto"/>
          <w:spacing w:val="0"/>
          <w:position w:val="0"/>
          <w:sz w:val="26"/>
          <w:shd w:fill="auto" w:val="clear"/>
        </w:rPr>
        <w:t xml:space="preserve">Администрации Зуевского сельсовета Солнцевского района Курской области в течение месяца с даты вступления в силу настоящего Постановления обеспечить опубликование Перечня в средствах массовой информации, а также его размещение в информационно-телекоммуникационной сети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Интернет</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в соответствии с требованиями части 4 статьи 18 Федерального закона от 24.07.2007 № 209-ФЗ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О развитии малого и среднего предпринимательства в Российской Федерации</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по форме согласно приложению № 2 к настоящему постановлению.</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4. </w:t>
      </w:r>
      <w:r>
        <w:rPr>
          <w:rFonts w:ascii="Times New Roman" w:hAnsi="Times New Roman" w:cs="Times New Roman" w:eastAsia="Times New Roman"/>
          <w:color w:val="auto"/>
          <w:spacing w:val="0"/>
          <w:position w:val="0"/>
          <w:sz w:val="26"/>
          <w:shd w:fill="auto" w:val="clear"/>
        </w:rPr>
        <w:t xml:space="preserve">Постановления Администрации Зуевского сельсовета  Солнцевского района Курской области от 14.03.2017 года №35, от 22.11.2018 года №85 признать утратившими силу.</w:t>
      </w:r>
    </w:p>
    <w:p>
      <w:pPr>
        <w:spacing w:before="0" w:after="160" w:line="259"/>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5. </w:t>
      </w:r>
      <w:r>
        <w:rPr>
          <w:rFonts w:ascii="Times New Roman" w:hAnsi="Times New Roman" w:cs="Times New Roman" w:eastAsia="Times New Roman"/>
          <w:color w:val="auto"/>
          <w:spacing w:val="0"/>
          <w:position w:val="0"/>
          <w:sz w:val="26"/>
          <w:shd w:fill="auto" w:val="clear"/>
        </w:rPr>
        <w:t xml:space="preserve">Контроль за выполнением настоящего постановления оставляю за собой.</w:t>
      </w:r>
    </w:p>
    <w:p>
      <w:pPr>
        <w:spacing w:before="0" w:after="160" w:line="240"/>
        <w:ind w:right="0" w:left="0" w:firstLine="0"/>
        <w:jc w:val="center"/>
        <w:rPr>
          <w:rFonts w:ascii="Times New Roman" w:hAnsi="Times New Roman" w:cs="Times New Roman" w:eastAsia="Times New Roman"/>
          <w:color w:val="auto"/>
          <w:spacing w:val="0"/>
          <w:position w:val="0"/>
          <w:sz w:val="26"/>
          <w:shd w:fill="auto" w:val="clear"/>
        </w:rPr>
      </w:pPr>
    </w:p>
    <w:p>
      <w:pPr>
        <w:tabs>
          <w:tab w:val="left" w:pos="6150" w:leader="none"/>
        </w:tabs>
        <w:spacing w:before="0" w:after="16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Глава Зуевского сельсовета </w:t>
        <w:tab/>
        <w:t xml:space="preserve">А.И.Панин</w:t>
      </w:r>
    </w:p>
    <w:p>
      <w:pPr>
        <w:spacing w:before="0" w:after="160" w:line="240"/>
        <w:ind w:right="0" w:left="0" w:firstLine="0"/>
        <w:jc w:val="center"/>
        <w:rPr>
          <w:rFonts w:ascii="Times New Roman" w:hAnsi="Times New Roman" w:cs="Times New Roman" w:eastAsia="Times New Roman"/>
          <w:color w:val="auto"/>
          <w:spacing w:val="0"/>
          <w:position w:val="0"/>
          <w:sz w:val="26"/>
          <w:shd w:fill="auto" w:val="clear"/>
        </w:rPr>
      </w:pPr>
    </w:p>
    <w:p>
      <w:pPr>
        <w:spacing w:before="0" w:after="160" w:line="240"/>
        <w:ind w:right="0" w:left="0" w:firstLine="0"/>
        <w:jc w:val="center"/>
        <w:rPr>
          <w:rFonts w:ascii="Times New Roman" w:hAnsi="Times New Roman" w:cs="Times New Roman" w:eastAsia="Times New Roman"/>
          <w:color w:val="auto"/>
          <w:spacing w:val="0"/>
          <w:position w:val="0"/>
          <w:sz w:val="26"/>
          <w:shd w:fill="auto" w:val="clear"/>
        </w:rPr>
      </w:pPr>
    </w:p>
    <w:p>
      <w:pPr>
        <w:spacing w:before="0" w:after="160" w:line="240"/>
        <w:ind w:right="0" w:left="0" w:firstLine="0"/>
        <w:jc w:val="center"/>
        <w:rPr>
          <w:rFonts w:ascii="Times New Roman" w:hAnsi="Times New Roman" w:cs="Times New Roman" w:eastAsia="Times New Roman"/>
          <w:color w:val="auto"/>
          <w:spacing w:val="0"/>
          <w:position w:val="0"/>
          <w:sz w:val="26"/>
          <w:shd w:fill="auto" w:val="clear"/>
        </w:rPr>
      </w:pPr>
    </w:p>
    <w:p>
      <w:pPr>
        <w:spacing w:before="0" w:after="160" w:line="240"/>
        <w:ind w:right="0" w:left="0" w:firstLine="0"/>
        <w:jc w:val="center"/>
        <w:rPr>
          <w:rFonts w:ascii="Times New Roman" w:hAnsi="Times New Roman" w:cs="Times New Roman" w:eastAsia="Times New Roman"/>
          <w:color w:val="auto"/>
          <w:spacing w:val="0"/>
          <w:position w:val="0"/>
          <w:sz w:val="26"/>
          <w:shd w:fill="auto" w:val="clear"/>
        </w:rPr>
      </w:pPr>
    </w:p>
    <w:p>
      <w:pPr>
        <w:spacing w:before="0" w:after="160" w:line="240"/>
        <w:ind w:right="0" w:left="0" w:firstLine="0"/>
        <w:jc w:val="center"/>
        <w:rPr>
          <w:rFonts w:ascii="Times New Roman" w:hAnsi="Times New Roman" w:cs="Times New Roman" w:eastAsia="Times New Roman"/>
          <w:color w:val="auto"/>
          <w:spacing w:val="0"/>
          <w:position w:val="0"/>
          <w:sz w:val="26"/>
          <w:shd w:fill="auto" w:val="clear"/>
        </w:rPr>
      </w:pPr>
    </w:p>
    <w:p>
      <w:pPr>
        <w:spacing w:before="0" w:after="160" w:line="240"/>
        <w:ind w:right="0" w:left="0" w:firstLine="0"/>
        <w:jc w:val="center"/>
        <w:rPr>
          <w:rFonts w:ascii="Times New Roman" w:hAnsi="Times New Roman" w:cs="Times New Roman" w:eastAsia="Times New Roman"/>
          <w:color w:val="auto"/>
          <w:spacing w:val="0"/>
          <w:position w:val="0"/>
          <w:sz w:val="26"/>
          <w:shd w:fill="auto" w:val="clear"/>
        </w:rPr>
      </w:pPr>
    </w:p>
    <w:p>
      <w:pPr>
        <w:spacing w:before="0" w:after="160" w:line="240"/>
        <w:ind w:right="0" w:left="0" w:firstLine="0"/>
        <w:jc w:val="center"/>
        <w:rPr>
          <w:rFonts w:ascii="Times New Roman" w:hAnsi="Times New Roman" w:cs="Times New Roman" w:eastAsia="Times New Roman"/>
          <w:color w:val="auto"/>
          <w:spacing w:val="0"/>
          <w:position w:val="0"/>
          <w:sz w:val="26"/>
          <w:shd w:fill="auto" w:val="clear"/>
        </w:rPr>
      </w:pPr>
    </w:p>
    <w:p>
      <w:pPr>
        <w:spacing w:before="0" w:after="160" w:line="240"/>
        <w:ind w:right="0" w:left="0" w:firstLine="0"/>
        <w:jc w:val="center"/>
        <w:rPr>
          <w:rFonts w:ascii="Times New Roman" w:hAnsi="Times New Roman" w:cs="Times New Roman" w:eastAsia="Times New Roman"/>
          <w:color w:val="auto"/>
          <w:spacing w:val="0"/>
          <w:position w:val="0"/>
          <w:sz w:val="26"/>
          <w:shd w:fill="auto" w:val="clear"/>
        </w:rPr>
      </w:pPr>
    </w:p>
    <w:p>
      <w:pPr>
        <w:spacing w:before="0" w:after="160" w:line="240"/>
        <w:ind w:right="0" w:left="0" w:firstLine="0"/>
        <w:jc w:val="center"/>
        <w:rPr>
          <w:rFonts w:ascii="Times New Roman" w:hAnsi="Times New Roman" w:cs="Times New Roman" w:eastAsia="Times New Roman"/>
          <w:color w:val="auto"/>
          <w:spacing w:val="0"/>
          <w:position w:val="0"/>
          <w:sz w:val="26"/>
          <w:shd w:fill="auto" w:val="clear"/>
        </w:rPr>
      </w:pPr>
    </w:p>
    <w:p>
      <w:pPr>
        <w:spacing w:before="0" w:after="160" w:line="240"/>
        <w:ind w:right="0" w:left="0" w:firstLine="0"/>
        <w:jc w:val="center"/>
        <w:rPr>
          <w:rFonts w:ascii="Times New Roman" w:hAnsi="Times New Roman" w:cs="Times New Roman" w:eastAsia="Times New Roman"/>
          <w:color w:val="auto"/>
          <w:spacing w:val="0"/>
          <w:position w:val="0"/>
          <w:sz w:val="26"/>
          <w:shd w:fill="auto" w:val="clear"/>
        </w:rPr>
      </w:pPr>
    </w:p>
    <w:p>
      <w:pPr>
        <w:spacing w:before="0" w:after="16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160" w:line="240"/>
        <w:ind w:right="0" w:left="4536"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Приложение № 1 </w:t>
      </w:r>
    </w:p>
    <w:p>
      <w:pPr>
        <w:spacing w:before="0" w:after="160" w:line="240"/>
        <w:ind w:right="0" w:left="4536"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к Постановлению Администрации </w:t>
      </w:r>
    </w:p>
    <w:p>
      <w:pPr>
        <w:spacing w:before="0" w:after="160" w:line="240"/>
        <w:ind w:right="0" w:left="4536"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Зуевского сельсовета</w:t>
      </w:r>
    </w:p>
    <w:p>
      <w:pPr>
        <w:spacing w:before="0" w:after="160" w:line="240"/>
        <w:ind w:right="0" w:left="4536"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Солнцевского района </w:t>
      </w:r>
    </w:p>
    <w:p>
      <w:pPr>
        <w:spacing w:before="0" w:after="160" w:line="240"/>
        <w:ind w:right="0" w:left="4536"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Курской области от </w:t>
      </w:r>
      <w:r>
        <w:rPr>
          <w:rFonts w:ascii="Times New Roman" w:hAnsi="Times New Roman" w:cs="Times New Roman" w:eastAsia="Times New Roman"/>
          <w:color w:val="auto"/>
          <w:spacing w:val="0"/>
          <w:position w:val="0"/>
          <w:sz w:val="26"/>
          <w:shd w:fill="auto" w:val="clear"/>
        </w:rPr>
        <w:t xml:space="preserve">«03 »</w:t>
      </w:r>
      <w:r>
        <w:rPr>
          <w:rFonts w:ascii="Times New Roman" w:hAnsi="Times New Roman" w:cs="Times New Roman" w:eastAsia="Times New Roman"/>
          <w:color w:val="auto"/>
          <w:spacing w:val="0"/>
          <w:position w:val="0"/>
          <w:sz w:val="26"/>
          <w:shd w:fill="auto" w:val="clear"/>
        </w:rPr>
        <w:t xml:space="preserve">июня   2019 г.</w:t>
      </w:r>
    </w:p>
    <w:p>
      <w:pPr>
        <w:spacing w:before="0" w:after="16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ПОРЯДОК ФОРМИРОВАНИЯ, ВЕДЕНИЯ,</w:t>
      </w:r>
    </w:p>
    <w:p>
      <w:pPr>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ЕЖЕГОДНОГО ДОПОЛНЕНИЯ И ОПУБЛИКОВАНИЯ</w:t>
      </w: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ПЕРЕЧНЯ МУНИЦИПАЛЬНОГО ИМУЩЕСТВА МУНИЦИПАЛЬНОГО ОБРАЗОВАНИЯ </w:t>
      </w:r>
      <w:r>
        <w:rPr>
          <w:rFonts w:ascii="Times New Roman" w:hAnsi="Times New Roman" w:cs="Times New Roman" w:eastAsia="Times New Roman"/>
          <w:b/>
          <w:color w:val="auto"/>
          <w:spacing w:val="0"/>
          <w:position w:val="0"/>
          <w:sz w:val="26"/>
          <w:shd w:fill="auto" w:val="clear"/>
        </w:rPr>
        <w:t xml:space="preserve">«</w:t>
      </w:r>
      <w:r>
        <w:rPr>
          <w:rFonts w:ascii="Times New Roman" w:hAnsi="Times New Roman" w:cs="Times New Roman" w:eastAsia="Times New Roman"/>
          <w:b/>
          <w:color w:val="auto"/>
          <w:spacing w:val="0"/>
          <w:position w:val="0"/>
          <w:sz w:val="26"/>
          <w:shd w:fill="auto" w:val="clear"/>
        </w:rPr>
        <w:t xml:space="preserve">Зуевский СЕЛЬСОВЕТ</w:t>
      </w:r>
      <w:r>
        <w:rPr>
          <w:rFonts w:ascii="Times New Roman" w:hAnsi="Times New Roman" w:cs="Times New Roman" w:eastAsia="Times New Roman"/>
          <w:b/>
          <w:color w:val="auto"/>
          <w:spacing w:val="0"/>
          <w:position w:val="0"/>
          <w:sz w:val="26"/>
          <w:shd w:fill="auto" w:val="clear"/>
        </w:rPr>
        <w:t xml:space="preserve">» </w:t>
      </w:r>
      <w:r>
        <w:rPr>
          <w:rFonts w:ascii="Times New Roman" w:hAnsi="Times New Roman" w:cs="Times New Roman" w:eastAsia="Times New Roman"/>
          <w:b/>
          <w:color w:val="auto"/>
          <w:spacing w:val="0"/>
          <w:position w:val="0"/>
          <w:sz w:val="26"/>
          <w:shd w:fill="auto" w:val="clear"/>
        </w:rPr>
        <w:t xml:space="preserve">СОЛНЦЕВСКОГО РАЙОНА КУРСКОЙ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1. </w:t>
      </w:r>
      <w:r>
        <w:rPr>
          <w:rFonts w:ascii="Times New Roman" w:hAnsi="Times New Roman" w:cs="Times New Roman" w:eastAsia="Times New Roman"/>
          <w:b/>
          <w:color w:val="auto"/>
          <w:spacing w:val="0"/>
          <w:position w:val="0"/>
          <w:sz w:val="26"/>
          <w:shd w:fill="auto" w:val="clear"/>
        </w:rPr>
        <w:t xml:space="preserve">Общие положения</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567"/>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Настоящий Порядок определяет правила формирования, ведения, ежегодного дополнения и опубликования Перечня муниципального имущества муниципального образования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Зуевский сельсовет</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Солнцевского района Курской области,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pPr>
        <w:spacing w:before="0" w:after="0" w:line="240"/>
        <w:ind w:right="0" w:left="0" w:firstLine="540"/>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2. </w:t>
      </w:r>
      <w:r>
        <w:rPr>
          <w:rFonts w:ascii="Times New Roman" w:hAnsi="Times New Roman" w:cs="Times New Roman" w:eastAsia="Times New Roman"/>
          <w:b/>
          <w:color w:val="auto"/>
          <w:spacing w:val="0"/>
          <w:position w:val="0"/>
          <w:sz w:val="26"/>
          <w:shd w:fill="auto" w:val="clear"/>
        </w:rPr>
        <w:t xml:space="preserve">Цели создания и основные принципы формирования, </w:t>
        <w:br/>
        <w:t xml:space="preserve">ведения, ежегодного дополнения и опубликования Перечня</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p>
    <w:p>
      <w:pPr>
        <w:numPr>
          <w:ilvl w:val="0"/>
          <w:numId w:val="31"/>
        </w:num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В Перечне содержатся сведения о муниципальном имуществе муниципального образования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Зуевский сельсовет</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Солнцевского района Курской области, свободном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предусмотренном частью 1 статьи 18 Федерального закона от 24.07.2007 № 209-ФЗ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О развитии малого и среднего предпринимательства в Российской Федерации</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предназначенном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w:t>
      </w:r>
      <w:r>
        <w:rPr>
          <w:rFonts w:ascii="Times New Roman" w:hAnsi="Times New Roman" w:cs="Times New Roman" w:eastAsia="Times New Roman"/>
          <w:color w:val="auto"/>
          <w:spacing w:val="0"/>
          <w:position w:val="0"/>
          <w:sz w:val="26"/>
          <w:shd w:fill="auto" w:val="clear"/>
        </w:rPr>
        <w:t xml:space="preserve"> 159-</w:t>
      </w:r>
      <w:r>
        <w:rPr>
          <w:rFonts w:ascii="Times New Roman" w:hAnsi="Times New Roman" w:cs="Times New Roman" w:eastAsia="Times New Roman"/>
          <w:color w:val="auto"/>
          <w:spacing w:val="0"/>
          <w:position w:val="0"/>
          <w:sz w:val="26"/>
          <w:shd w:fill="auto" w:val="clear"/>
        </w:rPr>
        <w:t xml:space="preserve">ФЗ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и в случаях, указанных в подпунктах 6, 8 и 9 пункта 2 статьи 39.3 Земельного кодекса Российской Федерации.</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2.2. </w:t>
      </w:r>
      <w:r>
        <w:rPr>
          <w:rFonts w:ascii="Times New Roman" w:hAnsi="Times New Roman" w:cs="Times New Roman" w:eastAsia="Times New Roman"/>
          <w:color w:val="auto"/>
          <w:spacing w:val="0"/>
          <w:position w:val="0"/>
          <w:sz w:val="26"/>
          <w:shd w:fill="auto" w:val="clear"/>
        </w:rPr>
        <w:t xml:space="preserve">Формирование Перечня осуществляется в целях:</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2.2.1. </w:t>
      </w:r>
      <w:r>
        <w:rPr>
          <w:rFonts w:ascii="Times New Roman" w:hAnsi="Times New Roman" w:cs="Times New Roman" w:eastAsia="Times New Roman"/>
          <w:color w:val="auto"/>
          <w:spacing w:val="0"/>
          <w:position w:val="0"/>
          <w:sz w:val="26"/>
          <w:shd w:fill="auto" w:val="clear"/>
        </w:rPr>
        <w:t xml:space="preserve">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2.2.2. </w:t>
      </w:r>
      <w:r>
        <w:rPr>
          <w:rFonts w:ascii="Times New Roman" w:hAnsi="Times New Roman" w:cs="Times New Roman" w:eastAsia="Times New Roman"/>
          <w:color w:val="auto"/>
          <w:spacing w:val="0"/>
          <w:position w:val="0"/>
          <w:sz w:val="26"/>
          <w:shd w:fill="auto" w:val="clear"/>
        </w:rPr>
        <w:t xml:space="preserve">Предоставления имущества, принадлежащего на праве собственности муниципальному образованию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Зуевский сельсовет</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Солнцевского района Курской области во владение и (или) пользование на долгосрочной основе (в том числе возмездно, безвозмездно и по льготным ставкам арендной платы) субъектам малого и среднего предпринимательства и организациям инфраструктуры поддержки.</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2.2.3. </w:t>
      </w:r>
      <w:r>
        <w:rPr>
          <w:rFonts w:ascii="Times New Roman" w:hAnsi="Times New Roman" w:cs="Times New Roman" w:eastAsia="Times New Roman"/>
          <w:color w:val="auto"/>
          <w:spacing w:val="0"/>
          <w:position w:val="0"/>
          <w:sz w:val="26"/>
          <w:shd w:fill="auto" w:val="clear"/>
        </w:rPr>
        <w:t xml:space="preserve">Реализации полномочий органов местного самоуправления</w:t>
      </w:r>
      <w:r>
        <w:rPr>
          <w:rFonts w:ascii="Times New Roman" w:hAnsi="Times New Roman" w:cs="Times New Roman" w:eastAsia="Times New Roman"/>
          <w:i/>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муниципального образования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Зуевский сельсовет</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Солнцевского района Курской области в сфере оказания имущественной поддержки субъектам малого и среднего предпринимательства.</w:t>
      </w:r>
    </w:p>
    <w:p>
      <w:pPr>
        <w:spacing w:before="0" w:after="0" w:line="240"/>
        <w:ind w:right="0" w:left="0" w:firstLine="709"/>
        <w:jc w:val="both"/>
        <w:rPr>
          <w:rFonts w:ascii="Times New Roman" w:hAnsi="Times New Roman" w:cs="Times New Roman" w:eastAsia="Times New Roman"/>
          <w:i/>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2.2.4. </w:t>
      </w:r>
      <w:r>
        <w:rPr>
          <w:rFonts w:ascii="Times New Roman" w:hAnsi="Times New Roman" w:cs="Times New Roman" w:eastAsia="Times New Roman"/>
          <w:color w:val="auto"/>
          <w:spacing w:val="0"/>
          <w:position w:val="0"/>
          <w:sz w:val="26"/>
          <w:shd w:fill="auto" w:val="clear"/>
        </w:rPr>
        <w:t xml:space="preserve">Повышения эффективности управления муниципальным</w:t>
      </w:r>
      <w:r>
        <w:rPr>
          <w:rFonts w:ascii="Times New Roman" w:hAnsi="Times New Roman" w:cs="Times New Roman" w:eastAsia="Times New Roman"/>
          <w:i/>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имуществом, находящимся в собственности муниципального образования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Зуевский сельсовет</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Солнцевского района  Курской области, стимулирования развития малого и среднего предпринимательства на территории муниципального образования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Зуевский сельсовет</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Солнцевского района Курской области</w:t>
      </w:r>
      <w:r>
        <w:rPr>
          <w:rFonts w:ascii="Times New Roman" w:hAnsi="Times New Roman" w:cs="Times New Roman" w:eastAsia="Times New Roman"/>
          <w:i/>
          <w:color w:val="auto"/>
          <w:spacing w:val="0"/>
          <w:position w:val="0"/>
          <w:sz w:val="26"/>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2.3.  </w:t>
      </w:r>
      <w:r>
        <w:rPr>
          <w:rFonts w:ascii="Times New Roman" w:hAnsi="Times New Roman" w:cs="Times New Roman" w:eastAsia="Times New Roman"/>
          <w:color w:val="auto"/>
          <w:spacing w:val="0"/>
          <w:position w:val="0"/>
          <w:sz w:val="26"/>
          <w:shd w:fill="auto" w:val="clear"/>
        </w:rPr>
        <w:t xml:space="preserve">Формирование и ведение Перечня основывается на следующих основных принципах:</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2.3.1 </w:t>
      </w:r>
      <w:r>
        <w:rPr>
          <w:rFonts w:ascii="Times New Roman" w:hAnsi="Times New Roman" w:cs="Times New Roman" w:eastAsia="Times New Roman"/>
          <w:color w:val="auto"/>
          <w:spacing w:val="0"/>
          <w:position w:val="0"/>
          <w:sz w:val="26"/>
          <w:shd w:fill="auto" w:val="clear"/>
        </w:rPr>
        <w:t xml:space="preserve">Достоверность данных об имуществе, включаемом в Перечень, и поддержание актуальности информации об имуществе, включенном в Перечень.</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2.3.2. </w:t>
      </w:r>
      <w:r>
        <w:rPr>
          <w:rFonts w:ascii="Times New Roman" w:hAnsi="Times New Roman" w:cs="Times New Roman" w:eastAsia="Times New Roman"/>
          <w:color w:val="auto"/>
          <w:spacing w:val="0"/>
          <w:position w:val="0"/>
          <w:sz w:val="26"/>
          <w:shd w:fill="auto" w:val="clear"/>
        </w:rPr>
        <w:t xml:space="preserve">Ежегодная актуализация Перечня (до 1 ноября текущего года), осуществляемая на основе предложений, в том числе внесенных по итогам заседаний коллегиального органа в муниципальном образовании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Зуевский сельсовет</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Солнцевского района Курской области по обеспечению взаимодействия исполнительных органов власти  Курской области с территориальным органом Росимущества в Курской области и органами местного самоуправления по вопросам оказания имущественной поддержки субъектам малого и среднего предпринимательства.</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2.3.3. </w:t>
      </w:r>
      <w:r>
        <w:rPr>
          <w:rFonts w:ascii="Times New Roman" w:hAnsi="Times New Roman" w:cs="Times New Roman" w:eastAsia="Times New Roman"/>
          <w:color w:val="auto"/>
          <w:spacing w:val="0"/>
          <w:position w:val="0"/>
          <w:sz w:val="26"/>
          <w:shd w:fill="auto" w:val="clear"/>
        </w:rPr>
        <w:t xml:space="preserve">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pPr>
        <w:spacing w:before="0" w:after="160" w:line="240"/>
        <w:ind w:right="0" w:left="0" w:firstLine="567"/>
        <w:jc w:val="both"/>
        <w:rPr>
          <w:rFonts w:ascii="Times New Roman" w:hAnsi="Times New Roman" w:cs="Times New Roman" w:eastAsia="Times New Roman"/>
          <w:color w:val="auto"/>
          <w:spacing w:val="0"/>
          <w:position w:val="0"/>
          <w:sz w:val="26"/>
          <w:shd w:fill="auto" w:val="clear"/>
        </w:rPr>
      </w:pPr>
    </w:p>
    <w:p>
      <w:pPr>
        <w:spacing w:before="0" w:after="160" w:line="259"/>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3. </w:t>
      </w:r>
      <w:r>
        <w:rPr>
          <w:rFonts w:ascii="Times New Roman" w:hAnsi="Times New Roman" w:cs="Times New Roman" w:eastAsia="Times New Roman"/>
          <w:b/>
          <w:color w:val="auto"/>
          <w:spacing w:val="0"/>
          <w:position w:val="0"/>
          <w:sz w:val="26"/>
          <w:shd w:fill="auto" w:val="clear"/>
        </w:rPr>
        <w:t xml:space="preserve">Формирование, ведение Перечня, внесение в него изменений, в том числе ежегодное дополнение Перечня</w:t>
      </w:r>
    </w:p>
    <w:p>
      <w:pPr>
        <w:spacing w:before="0" w:after="0" w:line="240"/>
        <w:ind w:right="0" w:left="0" w:firstLine="709"/>
        <w:jc w:val="both"/>
        <w:rPr>
          <w:rFonts w:ascii="Times New Roman" w:hAnsi="Times New Roman" w:cs="Times New Roman" w:eastAsia="Times New Roman"/>
          <w:i/>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3.1. </w:t>
      </w:r>
      <w:r>
        <w:rPr>
          <w:rFonts w:ascii="Times New Roman" w:hAnsi="Times New Roman" w:cs="Times New Roman" w:eastAsia="Times New Roman"/>
          <w:color w:val="auto"/>
          <w:spacing w:val="0"/>
          <w:position w:val="0"/>
          <w:sz w:val="26"/>
          <w:shd w:fill="auto" w:val="clear"/>
        </w:rPr>
        <w:t xml:space="preserve">Перечень, изменения и ежегодные дополнения в него утверждаются Постановлением Администрации Зуевского сельсовета Солнцевского района Курской области</w:t>
      </w:r>
      <w:r>
        <w:rPr>
          <w:rFonts w:ascii="Times New Roman" w:hAnsi="Times New Roman" w:cs="Times New Roman" w:eastAsia="Times New Roman"/>
          <w:i/>
          <w:color w:val="auto"/>
          <w:spacing w:val="0"/>
          <w:position w:val="0"/>
          <w:sz w:val="26"/>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3.2. </w:t>
      </w:r>
      <w:r>
        <w:rPr>
          <w:rFonts w:ascii="Times New Roman" w:hAnsi="Times New Roman" w:cs="Times New Roman" w:eastAsia="Times New Roman"/>
          <w:color w:val="auto"/>
          <w:spacing w:val="0"/>
          <w:position w:val="0"/>
          <w:sz w:val="26"/>
          <w:shd w:fill="auto" w:val="clear"/>
        </w:rPr>
        <w:t xml:space="preserve">Формирование и ведение Перечня осуществляется Администрацией Зуевского сельсовета Солнцевского района Курской области</w:t>
      </w:r>
      <w:r>
        <w:rPr>
          <w:rFonts w:ascii="Times New Roman" w:hAnsi="Times New Roman" w:cs="Times New Roman" w:eastAsia="Times New Roman"/>
          <w:i/>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(далее – уполномоченный орган) в электронной форме, а также на бумажном носителе. Уполномоченный орган отвечает за достоверность содержащихся в Перечне сведений.</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3.3. </w:t>
      </w:r>
      <w:r>
        <w:rPr>
          <w:rFonts w:ascii="Times New Roman" w:hAnsi="Times New Roman" w:cs="Times New Roman" w:eastAsia="Times New Roman"/>
          <w:color w:val="auto"/>
          <w:spacing w:val="0"/>
          <w:position w:val="0"/>
          <w:sz w:val="26"/>
          <w:shd w:fill="auto" w:val="clear"/>
        </w:rPr>
        <w:t xml:space="preserve">В Перечень вносятся сведения об имуществе, соответствующем следующим критериям:</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3.3.1. </w:t>
      </w:r>
      <w:r>
        <w:rPr>
          <w:rFonts w:ascii="Times New Roman" w:hAnsi="Times New Roman" w:cs="Times New Roman" w:eastAsia="Times New Roman"/>
          <w:color w:val="auto"/>
          <w:spacing w:val="0"/>
          <w:position w:val="0"/>
          <w:sz w:val="26"/>
          <w:shd w:fill="auto" w:val="clear"/>
        </w:rPr>
        <w:t xml:space="preserve">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pPr>
        <w:spacing w:before="28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3.3.2. </w:t>
      </w:r>
      <w:r>
        <w:rPr>
          <w:rFonts w:ascii="Times New Roman" w:hAnsi="Times New Roman" w:cs="Times New Roman" w:eastAsia="Times New Roman"/>
          <w:color w:val="auto"/>
          <w:spacing w:val="0"/>
          <w:position w:val="0"/>
          <w:sz w:val="26"/>
          <w:shd w:fill="auto" w:val="clear"/>
        </w:rPr>
        <w:t xml:space="preserve">В отношении имущества федеральными законами не установлен запрет на его передачу во временное владение и (или) пользование, в том числе в аренду;</w:t>
      </w:r>
    </w:p>
    <w:p>
      <w:pPr>
        <w:spacing w:before="28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3.3.3. </w:t>
      </w:r>
      <w:r>
        <w:rPr>
          <w:rFonts w:ascii="Times New Roman" w:hAnsi="Times New Roman" w:cs="Times New Roman" w:eastAsia="Times New Roman"/>
          <w:color w:val="auto"/>
          <w:spacing w:val="0"/>
          <w:position w:val="0"/>
          <w:sz w:val="26"/>
          <w:shd w:fill="auto" w:val="clear"/>
        </w:rPr>
        <w:t xml:space="preserve">Имущество не является объектом религиозного назначения;</w:t>
      </w:r>
    </w:p>
    <w:p>
      <w:pPr>
        <w:spacing w:before="280" w:after="0" w:line="240"/>
        <w:ind w:right="0" w:left="0" w:firstLine="709"/>
        <w:jc w:val="both"/>
        <w:rPr>
          <w:rFonts w:ascii="Times New Roman" w:hAnsi="Times New Roman" w:cs="Times New Roman" w:eastAsia="Times New Roman"/>
          <w:i/>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3.3.4. </w:t>
      </w:r>
      <w:r>
        <w:rPr>
          <w:rFonts w:ascii="Times New Roman" w:hAnsi="Times New Roman" w:cs="Times New Roman" w:eastAsia="Times New Roman"/>
          <w:color w:val="auto"/>
          <w:spacing w:val="0"/>
          <w:position w:val="0"/>
          <w:sz w:val="26"/>
          <w:shd w:fill="auto" w:val="clear"/>
        </w:rPr>
        <w:t xml:space="preserve">Имущество не требует проведения капитального ремонта или реконструкции, не является объектом незавершенного строительства.</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3.3.5. </w:t>
      </w:r>
      <w:r>
        <w:rPr>
          <w:rFonts w:ascii="Times New Roman" w:hAnsi="Times New Roman" w:cs="Times New Roman" w:eastAsia="Times New Roman"/>
          <w:color w:val="auto"/>
          <w:spacing w:val="0"/>
          <w:position w:val="0"/>
          <w:sz w:val="26"/>
          <w:shd w:fill="auto" w:val="clear"/>
        </w:rPr>
        <w:t xml:space="preserve">Имущество не включено в действующий в текущем году и на очередной период акт о планировании приватизации муниципального имущества, принятый в соответствии с Федеральным законом от 21.12.2001 № 178-ФЗ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О приватизации государственного и муниципального имущества</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а также в перечень имущества муниципального образования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Зуевский сельсовет</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Солнцевского района Курской области, предназначенного для передачи во владение и (или) в пользование на долгосрочной основе социально ориентированным некоммерческим организациям;</w:t>
      </w:r>
    </w:p>
    <w:p>
      <w:pPr>
        <w:spacing w:before="28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3.3.6. </w:t>
      </w:r>
      <w:r>
        <w:rPr>
          <w:rFonts w:ascii="Times New Roman" w:hAnsi="Times New Roman" w:cs="Times New Roman" w:eastAsia="Times New Roman"/>
          <w:color w:val="auto"/>
          <w:spacing w:val="0"/>
          <w:position w:val="0"/>
          <w:sz w:val="26"/>
          <w:shd w:fill="auto" w:val="clear"/>
        </w:rPr>
        <w:t xml:space="preserve">Имущество не признано аварийным и подлежащим сносу;</w:t>
      </w:r>
    </w:p>
    <w:p>
      <w:pPr>
        <w:spacing w:before="28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3.3.7. </w:t>
      </w:r>
      <w:r>
        <w:rPr>
          <w:rFonts w:ascii="Times New Roman" w:hAnsi="Times New Roman" w:cs="Times New Roman" w:eastAsia="Times New Roman"/>
          <w:color w:val="auto"/>
          <w:spacing w:val="0"/>
          <w:position w:val="0"/>
          <w:sz w:val="26"/>
          <w:shd w:fill="auto" w:val="clear"/>
        </w:rPr>
        <w:t xml:space="preserve">Имущество не относится к жилому фонду или объектам сети инженерно-технического обеспечения, к которым подключен объект жилищного фонда;</w:t>
      </w:r>
    </w:p>
    <w:p>
      <w:pPr>
        <w:spacing w:before="280" w:after="0" w:line="240"/>
        <w:ind w:right="0" w:left="0" w:firstLine="709"/>
        <w:jc w:val="both"/>
        <w:rPr>
          <w:rFonts w:ascii="Times New Roman" w:hAnsi="Times New Roman" w:cs="Times New Roman" w:eastAsia="Times New Roman"/>
          <w:i/>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3.3.8. </w:t>
      </w:r>
      <w:r>
        <w:rPr>
          <w:rFonts w:ascii="Times New Roman" w:hAnsi="Times New Roman" w:cs="Times New Roman" w:eastAsia="Times New Roman"/>
          <w:color w:val="auto"/>
          <w:spacing w:val="0"/>
          <w:position w:val="0"/>
          <w:sz w:val="26"/>
          <w:shd w:fill="auto" w:val="clear"/>
        </w:rPr>
        <w:t xml:space="preserve">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pPr>
        <w:spacing w:before="28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3.3.9. </w:t>
      </w:r>
      <w:r>
        <w:rPr>
          <w:rFonts w:ascii="Times New Roman" w:hAnsi="Times New Roman" w:cs="Times New Roman" w:eastAsia="Times New Roman"/>
          <w:color w:val="auto"/>
          <w:spacing w:val="0"/>
          <w:position w:val="0"/>
          <w:sz w:val="26"/>
          <w:shd w:fill="auto" w:val="clear"/>
        </w:rPr>
        <w:t xml:space="preserve">Земельный участок не относится к земельным участкам, предусмотренным подпунктами 1 - 10, 13 - 15, 18 и 19 пункта 8 статьи 39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pPr>
        <w:spacing w:before="28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3.3.10. </w:t>
      </w:r>
      <w:r>
        <w:rPr>
          <w:rFonts w:ascii="Times New Roman" w:hAnsi="Times New Roman" w:cs="Times New Roman" w:eastAsia="Times New Roman"/>
          <w:color w:val="auto"/>
          <w:spacing w:val="0"/>
          <w:position w:val="0"/>
          <w:sz w:val="26"/>
          <w:shd w:fill="auto" w:val="clear"/>
        </w:rPr>
        <w:t xml:space="preserve">В отношении имущества, закрепленного за муниципальным унитарным предприятием,</w:t>
      </w:r>
      <w:r>
        <w:rPr>
          <w:rFonts w:ascii="Times New Roman" w:hAnsi="Times New Roman" w:cs="Times New Roman" w:eastAsia="Times New Roman"/>
          <w:i/>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органа местного самоуправления, уполномоченного на согласование сделки с соответствующим имуществом, на включение имущества в Перечень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w:t>
      </w:r>
    </w:p>
    <w:p>
      <w:pPr>
        <w:spacing w:before="280" w:after="0" w:line="240"/>
        <w:ind w:right="0" w:left="0" w:firstLine="709"/>
        <w:jc w:val="both"/>
        <w:rPr>
          <w:rFonts w:ascii="Times New Roman" w:hAnsi="Times New Roman" w:cs="Times New Roman" w:eastAsia="Times New Roman"/>
          <w:i/>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3.3.11. </w:t>
      </w:r>
      <w:r>
        <w:rPr>
          <w:rFonts w:ascii="Times New Roman" w:hAnsi="Times New Roman" w:cs="Times New Roman" w:eastAsia="Times New Roman"/>
          <w:color w:val="auto"/>
          <w:spacing w:val="0"/>
          <w:position w:val="0"/>
          <w:sz w:val="26"/>
          <w:shd w:fill="auto" w:val="clear"/>
        </w:rPr>
        <w:t xml:space="preserve">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
    <w:p>
      <w:pPr>
        <w:spacing w:before="28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3.4. </w:t>
      </w:r>
      <w:r>
        <w:rPr>
          <w:rFonts w:ascii="Times New Roman" w:hAnsi="Times New Roman" w:cs="Times New Roman" w:eastAsia="Times New Roman"/>
          <w:color w:val="auto"/>
          <w:spacing w:val="0"/>
          <w:position w:val="0"/>
          <w:sz w:val="26"/>
          <w:shd w:fill="auto" w:val="clear"/>
        </w:rPr>
        <w:t xml:space="preserve">Запрещается включение имущества, сведения о котором включены в Перечень, в проект акта о планировании приватизации муниципального имущества или в проект дополнений в указанный акт.</w:t>
      </w:r>
    </w:p>
    <w:p>
      <w:pPr>
        <w:spacing w:before="28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3.5. </w:t>
      </w:r>
      <w:r>
        <w:rPr>
          <w:rFonts w:ascii="Times New Roman" w:hAnsi="Times New Roman" w:cs="Times New Roman" w:eastAsia="Times New Roman"/>
          <w:color w:val="auto"/>
          <w:spacing w:val="0"/>
          <w:position w:val="0"/>
          <w:sz w:val="26"/>
          <w:shd w:fill="auto" w:val="clear"/>
        </w:rPr>
        <w:t xml:space="preserve">Сведения об имуществе группируются в Перечне по муниципальным образованиям муниципального района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Солнцевский район</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Курской области, на территории которых имущество расположено, а также по видам имущества (недвижимое имущество (в том числе единый недвижимый комплекс), земельные участки, движимое имущество). </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3.6. </w:t>
      </w:r>
      <w:r>
        <w:rPr>
          <w:rFonts w:ascii="Times New Roman" w:hAnsi="Times New Roman" w:cs="Times New Roman" w:eastAsia="Times New Roman"/>
          <w:color w:val="auto"/>
          <w:spacing w:val="0"/>
          <w:position w:val="0"/>
          <w:sz w:val="26"/>
          <w:shd w:fill="auto" w:val="clear"/>
        </w:rPr>
        <w:t xml:space="preserve">Внесение сведений об имуществе в Перечень (в том числе ежегодное дополнение), а также исключение сведений об имуществе из Перечня осуществляются правовым актом Администрации Зуевского сельсовета Солнцевского района Курской области по его инициативе или на основании предложений исполнительных органов государственной власти (органов местного самоуправления) муниципального района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Солнцевский район</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Курской области</w:t>
      </w:r>
      <w:r>
        <w:rPr>
          <w:rFonts w:ascii="Times New Roman" w:hAnsi="Times New Roman" w:cs="Times New Roman" w:eastAsia="Times New Roman"/>
          <w:i/>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 коллегиального органа в муниципальном районе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Солнцевский район</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Курской области по обеспечению взаимодействия исполнительных органов власти Курской области с территориальным органом Росимущества в Курской области и органами местного самоуправления по вопросам оказания имущественной поддержки субъектам малого и среднего предпринимательства, 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Внесение в Перечень изменений, не предусматривающих исключения из Перечня имущества, осуществляется не позднее 10 рабочих дней с даты внесения соответствующих изменений в реестр муниципального имущества муниципального образования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Зуевский сельсовет</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Солнцевского района Курской области.</w:t>
      </w:r>
    </w:p>
    <w:p>
      <w:pPr>
        <w:spacing w:before="0" w:after="0" w:line="259"/>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3.7. </w:t>
      </w:r>
      <w:r>
        <w:rPr>
          <w:rFonts w:ascii="Times New Roman" w:hAnsi="Times New Roman" w:cs="Times New Roman" w:eastAsia="Times New Roman"/>
          <w:color w:val="auto"/>
          <w:spacing w:val="0"/>
          <w:position w:val="0"/>
          <w:sz w:val="26"/>
          <w:shd w:fill="auto" w:val="clear"/>
        </w:rPr>
        <w:t xml:space="preserve">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pPr>
        <w:spacing w:before="28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3.7.1. </w:t>
      </w:r>
      <w:r>
        <w:rPr>
          <w:rFonts w:ascii="Times New Roman" w:hAnsi="Times New Roman" w:cs="Times New Roman" w:eastAsia="Times New Roman"/>
          <w:color w:val="auto"/>
          <w:spacing w:val="0"/>
          <w:position w:val="0"/>
          <w:sz w:val="26"/>
          <w:shd w:fill="auto" w:val="clear"/>
        </w:rPr>
        <w:t xml:space="preserve">О включении сведений об имуществе, в отношении которого поступило предложение, в Перечень с принятием соответствующего правового акта;</w:t>
      </w:r>
    </w:p>
    <w:p>
      <w:pPr>
        <w:spacing w:before="28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3.7.2. </w:t>
      </w:r>
      <w:r>
        <w:rPr>
          <w:rFonts w:ascii="Times New Roman" w:hAnsi="Times New Roman" w:cs="Times New Roman" w:eastAsia="Times New Roman"/>
          <w:color w:val="auto"/>
          <w:spacing w:val="0"/>
          <w:position w:val="0"/>
          <w:sz w:val="26"/>
          <w:shd w:fill="auto" w:val="clear"/>
        </w:rPr>
        <w:t xml:space="preserve">Об исключении сведений об имуществе, в отношении которого поступило предложение, из Перечня, с принятием соответствующего правового акта;</w:t>
      </w:r>
    </w:p>
    <w:p>
      <w:pPr>
        <w:spacing w:before="28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3.7.3. </w:t>
      </w:r>
      <w:r>
        <w:rPr>
          <w:rFonts w:ascii="Times New Roman" w:hAnsi="Times New Roman" w:cs="Times New Roman" w:eastAsia="Times New Roman"/>
          <w:color w:val="auto"/>
          <w:spacing w:val="0"/>
          <w:position w:val="0"/>
          <w:sz w:val="26"/>
          <w:shd w:fill="auto" w:val="clear"/>
        </w:rPr>
        <w:t xml:space="preserve">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3.8. </w:t>
      </w:r>
      <w:r>
        <w:rPr>
          <w:rFonts w:ascii="Times New Roman" w:hAnsi="Times New Roman" w:cs="Times New Roman" w:eastAsia="Times New Roman"/>
          <w:color w:val="auto"/>
          <w:spacing w:val="0"/>
          <w:position w:val="0"/>
          <w:sz w:val="26"/>
          <w:shd w:fill="auto" w:val="clear"/>
        </w:rPr>
        <w:t xml:space="preserve">Решение об отказе в учете предложения о включении имущества в Перечень принимается в следующих случаях:</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3.8.1. </w:t>
      </w:r>
      <w:r>
        <w:rPr>
          <w:rFonts w:ascii="Times New Roman" w:hAnsi="Times New Roman" w:cs="Times New Roman" w:eastAsia="Times New Roman"/>
          <w:color w:val="auto"/>
          <w:spacing w:val="0"/>
          <w:position w:val="0"/>
          <w:sz w:val="26"/>
          <w:shd w:fill="auto" w:val="clear"/>
        </w:rPr>
        <w:t xml:space="preserve">Имущество не соответствует критериям, установленным пунктом 3.3 настоящего Порядка.</w:t>
      </w:r>
    </w:p>
    <w:p>
      <w:pPr>
        <w:spacing w:before="0" w:after="0" w:line="240"/>
        <w:ind w:right="0" w:left="0" w:firstLine="709"/>
        <w:jc w:val="both"/>
        <w:rPr>
          <w:rFonts w:ascii="Times New Roman" w:hAnsi="Times New Roman" w:cs="Times New Roman" w:eastAsia="Times New Roman"/>
          <w:i/>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3.8.2. </w:t>
      </w:r>
      <w:r>
        <w:rPr>
          <w:rFonts w:ascii="Times New Roman" w:hAnsi="Times New Roman" w:cs="Times New Roman" w:eastAsia="Times New Roman"/>
          <w:color w:val="auto"/>
          <w:spacing w:val="0"/>
          <w:position w:val="0"/>
          <w:sz w:val="26"/>
          <w:shd w:fill="auto" w:val="clear"/>
        </w:rPr>
        <w:t xml:space="preserve">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органа местного самоуправления, уполномоченного на согласование сделок с имуществом балансодержателя.</w:t>
      </w:r>
    </w:p>
    <w:p>
      <w:pPr>
        <w:spacing w:before="0" w:after="0" w:line="240"/>
        <w:ind w:right="0" w:left="0" w:firstLine="709"/>
        <w:jc w:val="both"/>
        <w:rPr>
          <w:rFonts w:ascii="Times New Roman" w:hAnsi="Times New Roman" w:cs="Times New Roman" w:eastAsia="Times New Roman"/>
          <w:i/>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3.8.3. </w:t>
      </w:r>
      <w:r>
        <w:rPr>
          <w:rFonts w:ascii="Times New Roman" w:hAnsi="Times New Roman" w:cs="Times New Roman" w:eastAsia="Times New Roman"/>
          <w:color w:val="auto"/>
          <w:spacing w:val="0"/>
          <w:position w:val="0"/>
          <w:sz w:val="26"/>
          <w:shd w:fill="auto" w:val="clear"/>
        </w:rPr>
        <w:t xml:space="preserve">Отсутствуют индивидуально-определенные признаки</w:t>
        <w:br/>
        <w:t xml:space="preserve">движимого имущества, позволяющие заключить в отношении него договор аренды. </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3.9. </w:t>
      </w:r>
      <w:r>
        <w:rPr>
          <w:rFonts w:ascii="Times New Roman" w:hAnsi="Times New Roman" w:cs="Times New Roman" w:eastAsia="Times New Roman"/>
          <w:color w:val="auto"/>
          <w:spacing w:val="0"/>
          <w:position w:val="0"/>
          <w:sz w:val="26"/>
          <w:shd w:fill="auto" w:val="clear"/>
        </w:rPr>
        <w:t xml:space="preserve">Уполномоченный орган вправе исключить сведения о муниципальном имуществе муниципального образования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Зуевский сельсовет</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Солнцевский район Курской области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pPr>
        <w:spacing w:before="28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pPr>
        <w:spacing w:before="28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xmlns:r="http://schemas.openxmlformats.org/officeDocument/2006/relationships" r:id="docRId5">
        <w:r>
          <w:rPr>
            <w:rFonts w:ascii="Times New Roman" w:hAnsi="Times New Roman" w:cs="Times New Roman" w:eastAsia="Times New Roman"/>
            <w:color w:val="0000FF"/>
            <w:spacing w:val="0"/>
            <w:position w:val="0"/>
            <w:sz w:val="26"/>
            <w:u w:val="single"/>
            <w:shd w:fill="auto" w:val="clear"/>
          </w:rPr>
          <w:t xml:space="preserve">законом</w:t>
        </w:r>
      </w:hyperlink>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от 26.07.2006 № 135-ФЗ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О защите конкуренции</w:t>
      </w:r>
      <w:r>
        <w:rPr>
          <w:rFonts w:ascii="Times New Roman" w:hAnsi="Times New Roman" w:cs="Times New Roman" w:eastAsia="Times New Roman"/>
          <w:color w:val="auto"/>
          <w:spacing w:val="0"/>
          <w:position w:val="0"/>
          <w:sz w:val="26"/>
          <w:shd w:fill="auto" w:val="clear"/>
        </w:rPr>
        <w:t xml:space="preserve">» , </w:t>
      </w:r>
      <w:r>
        <w:rPr>
          <w:rFonts w:ascii="Times New Roman" w:hAnsi="Times New Roman" w:cs="Times New Roman" w:eastAsia="Times New Roman"/>
          <w:color w:val="auto"/>
          <w:spacing w:val="0"/>
          <w:position w:val="0"/>
          <w:sz w:val="26"/>
          <w:shd w:fill="auto" w:val="clear"/>
        </w:rPr>
        <w:t xml:space="preserve">Земельным кодексом Российской Федерации.</w:t>
      </w:r>
    </w:p>
    <w:p>
      <w:pPr>
        <w:spacing w:before="28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3.10. </w:t>
      </w:r>
      <w:r>
        <w:rPr>
          <w:rFonts w:ascii="Times New Roman" w:hAnsi="Times New Roman" w:cs="Times New Roman" w:eastAsia="Times New Roman"/>
          <w:color w:val="auto"/>
          <w:spacing w:val="0"/>
          <w:position w:val="0"/>
          <w:sz w:val="26"/>
          <w:shd w:fill="auto" w:val="clear"/>
        </w:rPr>
        <w:t xml:space="preserve">Сведения о муниципальном имуществе муниципального образования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Зуевский сельсовет</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Солнцевского района Курской области подлежат исключению из Перечня, в следующих случаях:</w:t>
      </w:r>
    </w:p>
    <w:p>
      <w:pPr>
        <w:spacing w:before="28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3.10.1. </w:t>
      </w:r>
      <w:r>
        <w:rPr>
          <w:rFonts w:ascii="Times New Roman" w:hAnsi="Times New Roman" w:cs="Times New Roman" w:eastAsia="Times New Roman"/>
          <w:color w:val="auto"/>
          <w:spacing w:val="0"/>
          <w:position w:val="0"/>
          <w:sz w:val="26"/>
          <w:shd w:fill="auto" w:val="clear"/>
        </w:rPr>
        <w:t xml:space="preserve">В отношении имущества в установленном законодательством Российской Федерации порядке принято решение о его использовании для муниципальных нужд муниципального образования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Зуевский сельсовет</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Солнцевского района Курской области. В решении об исключении имущества из Перечня при этом указывается направление использования имущества и реквизиты соответствующего решения;</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3.10.2. </w:t>
      </w:r>
      <w:r>
        <w:rPr>
          <w:rFonts w:ascii="Times New Roman" w:hAnsi="Times New Roman" w:cs="Times New Roman" w:eastAsia="Times New Roman"/>
          <w:color w:val="auto"/>
          <w:spacing w:val="0"/>
          <w:position w:val="0"/>
          <w:sz w:val="26"/>
          <w:shd w:fill="auto" w:val="clear"/>
        </w:rPr>
        <w:t xml:space="preserve">Право собственности муниципального образования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Зуевский сельсовет</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Солнцевского района Курской области на имущество прекращено по решению суда или в ином установленном законом порядке;</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3.10.3. </w:t>
      </w:r>
      <w:r>
        <w:rPr>
          <w:rFonts w:ascii="Times New Roman" w:hAnsi="Times New Roman" w:cs="Times New Roman" w:eastAsia="Times New Roman"/>
          <w:color w:val="auto"/>
          <w:spacing w:val="0"/>
          <w:position w:val="0"/>
          <w:sz w:val="26"/>
          <w:shd w:fill="auto" w:val="clear"/>
        </w:rPr>
        <w:t xml:space="preserve">Прекращение существования имущества в результате его гибели или уничтожения;</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3.10.4. </w:t>
      </w:r>
      <w:r>
        <w:rPr>
          <w:rFonts w:ascii="Times New Roman" w:hAnsi="Times New Roman" w:cs="Times New Roman" w:eastAsia="Times New Roman"/>
          <w:color w:val="auto"/>
          <w:spacing w:val="0"/>
          <w:position w:val="0"/>
          <w:sz w:val="26"/>
          <w:shd w:fill="auto" w:val="clear"/>
        </w:rPr>
        <w:t xml:space="preserve">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3.10.5. </w:t>
      </w:r>
      <w:r>
        <w:rPr>
          <w:rFonts w:ascii="Times New Roman" w:hAnsi="Times New Roman" w:cs="Times New Roman" w:eastAsia="Times New Roman"/>
          <w:color w:val="auto"/>
          <w:spacing w:val="0"/>
          <w:position w:val="0"/>
          <w:sz w:val="26"/>
          <w:shd w:fill="auto" w:val="clear"/>
        </w:rPr>
        <w:t xml:space="preserve">Имущество приобретено его арендатором в собственность в соответствии с Федеральным законом от 22.07.2008 № 159-ФЗ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и в случаях, указанных в подпунктах 6, 8 и 9 пункта 2 статьи 39</w:t>
      </w:r>
      <w:r>
        <w:rPr>
          <w:rFonts w:ascii="Times New Roman" w:hAnsi="Times New Roman" w:cs="Times New Roman" w:eastAsia="Times New Roman"/>
          <w:color w:val="auto"/>
          <w:spacing w:val="0"/>
          <w:position w:val="0"/>
          <w:sz w:val="26"/>
          <w:shd w:fill="auto" w:val="clear"/>
          <w:vertAlign w:val="superscript"/>
        </w:rPr>
        <w:t xml:space="preserve">3</w:t>
      </w:r>
      <w:r>
        <w:rPr>
          <w:rFonts w:ascii="Times New Roman" w:hAnsi="Times New Roman" w:cs="Times New Roman" w:eastAsia="Times New Roman"/>
          <w:color w:val="auto"/>
          <w:spacing w:val="0"/>
          <w:position w:val="0"/>
          <w:sz w:val="26"/>
          <w:shd w:fill="auto" w:val="clear"/>
        </w:rPr>
        <w:t xml:space="preserve"> Земельного кодекса Российской Федерации.</w:t>
      </w:r>
    </w:p>
    <w:p>
      <w:pPr>
        <w:spacing w:before="0" w:after="0" w:line="240"/>
        <w:ind w:right="0" w:left="0" w:firstLine="709"/>
        <w:jc w:val="both"/>
        <w:rPr>
          <w:rFonts w:ascii="Times New Roman" w:hAnsi="Times New Roman" w:cs="Times New Roman" w:eastAsia="Times New Roman"/>
          <w:i/>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3.11. </w:t>
      </w:r>
      <w:r>
        <w:rPr>
          <w:rFonts w:ascii="Times New Roman" w:hAnsi="Times New Roman" w:cs="Times New Roman" w:eastAsia="Times New Roman"/>
          <w:color w:val="auto"/>
          <w:spacing w:val="0"/>
          <w:position w:val="0"/>
          <w:sz w:val="26"/>
          <w:shd w:fill="auto" w:val="clear"/>
        </w:rPr>
        <w:t xml:space="preserve">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3.12. </w:t>
      </w:r>
      <w:r>
        <w:rPr>
          <w:rFonts w:ascii="Times New Roman" w:hAnsi="Times New Roman" w:cs="Times New Roman" w:eastAsia="Times New Roman"/>
          <w:color w:val="auto"/>
          <w:spacing w:val="0"/>
          <w:position w:val="0"/>
          <w:sz w:val="26"/>
          <w:shd w:fill="auto" w:val="clear"/>
        </w:rPr>
        <w:t xml:space="preserve">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4. </w:t>
      </w:r>
      <w:r>
        <w:rPr>
          <w:rFonts w:ascii="Times New Roman" w:hAnsi="Times New Roman" w:cs="Times New Roman" w:eastAsia="Times New Roman"/>
          <w:b/>
          <w:color w:val="auto"/>
          <w:spacing w:val="0"/>
          <w:position w:val="0"/>
          <w:sz w:val="26"/>
          <w:shd w:fill="auto" w:val="clear"/>
        </w:rPr>
        <w:t xml:space="preserve">Опубликование Перечня и предоставление сведений о включенном в него имуществе </w:t>
      </w:r>
    </w:p>
    <w:p>
      <w:pPr>
        <w:spacing w:before="0" w:after="0" w:line="240"/>
        <w:ind w:right="0" w:left="0" w:firstLine="540"/>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4.1. </w:t>
      </w:r>
      <w:r>
        <w:rPr>
          <w:rFonts w:ascii="Times New Roman" w:hAnsi="Times New Roman" w:cs="Times New Roman" w:eastAsia="Times New Roman"/>
          <w:color w:val="auto"/>
          <w:spacing w:val="0"/>
          <w:position w:val="0"/>
          <w:sz w:val="26"/>
          <w:shd w:fill="auto" w:val="clear"/>
        </w:rPr>
        <w:t xml:space="preserve">Уполномоченный орган:</w:t>
      </w:r>
    </w:p>
    <w:p>
      <w:pPr>
        <w:spacing w:before="0" w:after="0" w:line="240"/>
        <w:ind w:right="0" w:left="0" w:firstLine="54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4.1.1. </w:t>
      </w:r>
      <w:r>
        <w:rPr>
          <w:rFonts w:ascii="Times New Roman" w:hAnsi="Times New Roman" w:cs="Times New Roman" w:eastAsia="Times New Roman"/>
          <w:color w:val="auto"/>
          <w:spacing w:val="0"/>
          <w:position w:val="0"/>
          <w:sz w:val="26"/>
          <w:shd w:fill="auto" w:val="clear"/>
        </w:rPr>
        <w:t xml:space="preserve">Обеспечивает опубликование Перечня или изменений в Перечень в средствах массовой информации в течение 10 рабочих дней со дня их утверждения по форме согласно приложению №2 к Постановлению Администрации Зуевского сельсовета Солнцевского района Курской области от </w:t>
      </w:r>
      <w:r>
        <w:rPr>
          <w:rFonts w:ascii="Times New Roman" w:hAnsi="Times New Roman" w:cs="Times New Roman" w:eastAsia="Times New Roman"/>
          <w:color w:val="auto"/>
          <w:spacing w:val="0"/>
          <w:position w:val="0"/>
          <w:sz w:val="26"/>
          <w:shd w:fill="auto" w:val="clear"/>
        </w:rPr>
        <w:t xml:space="preserve">«03» </w:t>
      </w:r>
      <w:r>
        <w:rPr>
          <w:rFonts w:ascii="Times New Roman" w:hAnsi="Times New Roman" w:cs="Times New Roman" w:eastAsia="Times New Roman"/>
          <w:color w:val="auto"/>
          <w:spacing w:val="0"/>
          <w:position w:val="0"/>
          <w:sz w:val="26"/>
          <w:shd w:fill="auto" w:val="clear"/>
        </w:rPr>
        <w:t xml:space="preserve">июня 2019 г.;</w:t>
      </w:r>
    </w:p>
    <w:p>
      <w:pPr>
        <w:spacing w:before="0" w:after="0" w:line="240"/>
        <w:ind w:right="0" w:left="0" w:firstLine="54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4.1.2. </w:t>
      </w:r>
      <w:r>
        <w:rPr>
          <w:rFonts w:ascii="Times New Roman" w:hAnsi="Times New Roman" w:cs="Times New Roman" w:eastAsia="Times New Roman"/>
          <w:color w:val="auto"/>
          <w:spacing w:val="0"/>
          <w:position w:val="0"/>
          <w:sz w:val="26"/>
          <w:shd w:fill="auto" w:val="clear"/>
        </w:rPr>
        <w:t xml:space="preserve">Осуществляет размещение Перечня на официальном сайте Уполномоченного органа в информационно-телекоммуникационной сети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Интернет</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в том числе в форме открытых данных) в течение 3 рабочих дней со дня утверждения Перечня или изменений в Перечень по форме согласно приложению № 2 к Постановлению Администрации Зуевского сельсовета Солнцевского района Курской области от </w:t>
      </w:r>
      <w:r>
        <w:rPr>
          <w:rFonts w:ascii="Times New Roman" w:hAnsi="Times New Roman" w:cs="Times New Roman" w:eastAsia="Times New Roman"/>
          <w:color w:val="auto"/>
          <w:spacing w:val="0"/>
          <w:position w:val="0"/>
          <w:sz w:val="26"/>
          <w:shd w:fill="auto" w:val="clear"/>
        </w:rPr>
        <w:t xml:space="preserve">«03» </w:t>
      </w:r>
      <w:r>
        <w:rPr>
          <w:rFonts w:ascii="Times New Roman" w:hAnsi="Times New Roman" w:cs="Times New Roman" w:eastAsia="Times New Roman"/>
          <w:color w:val="auto"/>
          <w:spacing w:val="0"/>
          <w:position w:val="0"/>
          <w:sz w:val="26"/>
          <w:shd w:fill="auto" w:val="clear"/>
        </w:rPr>
        <w:t xml:space="preserve">июня 2019 г.;</w:t>
      </w:r>
    </w:p>
    <w:p>
      <w:pPr>
        <w:spacing w:before="0" w:after="0" w:line="240"/>
        <w:ind w:right="0" w:left="0" w:firstLine="54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4.1.3. </w:t>
      </w:r>
      <w:r>
        <w:rPr>
          <w:rFonts w:ascii="Times New Roman" w:hAnsi="Times New Roman" w:cs="Times New Roman" w:eastAsia="Times New Roman"/>
          <w:color w:val="auto"/>
          <w:spacing w:val="0"/>
          <w:position w:val="0"/>
          <w:sz w:val="26"/>
          <w:shd w:fill="auto" w:val="clear"/>
        </w:rPr>
        <w:t xml:space="preserve">Предоставляет в акционерное общество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Федеральная корпорация по развитию малого и среднего предпринимательства</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О развитии малого и среднего предпринимательства в Российской Федерации</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а также об изменениях, внесенных в такие перечни, в акционерное общество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Федеральная корпорация по развитию малого и среднего предпринимательства</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формы представления и состава таких сведений</w:t>
      </w:r>
      <w:r>
        <w:rPr>
          <w:rFonts w:ascii="Times New Roman" w:hAnsi="Times New Roman" w:cs="Times New Roman" w:eastAsia="Times New Roman"/>
          <w:color w:val="auto"/>
          <w:spacing w:val="0"/>
          <w:position w:val="0"/>
          <w:sz w:val="26"/>
          <w:shd w:fill="auto" w:val="clear"/>
        </w:rPr>
        <w:t xml:space="preserve">».</w:t>
      </w:r>
    </w:p>
    <w:p>
      <w:pPr>
        <w:spacing w:before="0" w:after="0" w:line="240"/>
        <w:ind w:right="0" w:left="0" w:firstLine="540"/>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p>
    <w:p>
      <w:pPr>
        <w:spacing w:before="0" w:after="160" w:line="240"/>
        <w:ind w:right="0" w:left="0" w:firstLine="0"/>
        <w:jc w:val="right"/>
        <w:rPr>
          <w:rFonts w:ascii="Times New Roman" w:hAnsi="Times New Roman" w:cs="Times New Roman" w:eastAsia="Times New Roman"/>
          <w:color w:val="auto"/>
          <w:spacing w:val="0"/>
          <w:position w:val="0"/>
          <w:sz w:val="26"/>
          <w:shd w:fill="auto" w:val="clear"/>
        </w:rPr>
      </w:pPr>
    </w:p>
    <w:p>
      <w:pPr>
        <w:spacing w:before="0" w:after="160" w:line="240"/>
        <w:ind w:right="0" w:left="8505" w:firstLine="0"/>
        <w:jc w:val="righ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Приложение № 2 </w:t>
      </w:r>
    </w:p>
    <w:p>
      <w:pPr>
        <w:spacing w:before="0" w:after="160" w:line="240"/>
        <w:ind w:right="0" w:left="8505" w:firstLine="0"/>
        <w:jc w:val="righ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к Постановлению Администрации </w:t>
      </w:r>
    </w:p>
    <w:p>
      <w:pPr>
        <w:spacing w:before="0" w:after="160" w:line="240"/>
        <w:ind w:right="0" w:left="8505" w:firstLine="0"/>
        <w:jc w:val="righ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Зуевского сельсовета</w:t>
      </w:r>
    </w:p>
    <w:p>
      <w:pPr>
        <w:spacing w:before="0" w:after="160" w:line="240"/>
        <w:ind w:right="0" w:left="8505" w:firstLine="0"/>
        <w:jc w:val="righ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Солнцевского района </w:t>
      </w:r>
    </w:p>
    <w:p>
      <w:pPr>
        <w:spacing w:before="0" w:after="160" w:line="240"/>
        <w:ind w:right="0" w:left="8505" w:firstLine="0"/>
        <w:jc w:val="righ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Курской области от </w:t>
      </w:r>
      <w:r>
        <w:rPr>
          <w:rFonts w:ascii="Times New Roman" w:hAnsi="Times New Roman" w:cs="Times New Roman" w:eastAsia="Times New Roman"/>
          <w:color w:val="auto"/>
          <w:spacing w:val="0"/>
          <w:position w:val="0"/>
          <w:sz w:val="26"/>
          <w:shd w:fill="auto" w:val="clear"/>
        </w:rPr>
        <w:t xml:space="preserve">«03 » </w:t>
      </w:r>
      <w:r>
        <w:rPr>
          <w:rFonts w:ascii="Times New Roman" w:hAnsi="Times New Roman" w:cs="Times New Roman" w:eastAsia="Times New Roman"/>
          <w:color w:val="auto"/>
          <w:spacing w:val="0"/>
          <w:position w:val="0"/>
          <w:sz w:val="26"/>
          <w:shd w:fill="auto" w:val="clear"/>
        </w:rPr>
        <w:t xml:space="preserve">июня  2019 г.</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ФОРМА ПЕРЕЧНЯ МУНИЦИПАЛЬНОГО ИМУЩЕСТВА, МУНИЦИПАЛЬНОГООБРАЗОВАНИЯ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ЗУЕВСКИЙ СЕЛЬСОВЕТ</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СОЛНЦЕВСКОГО РАЙОНА КУРСКОЙ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p>
    <w:tbl>
      <w:tblPr/>
      <w:tblGrid>
        <w:gridCol w:w="562"/>
        <w:gridCol w:w="1842"/>
        <w:gridCol w:w="1843"/>
        <w:gridCol w:w="1701"/>
        <w:gridCol w:w="4395"/>
        <w:gridCol w:w="2126"/>
        <w:gridCol w:w="2273"/>
      </w:tblGrid>
      <w:tr>
        <w:trPr>
          <w:trHeight w:val="276" w:hRule="auto"/>
          <w:jc w:val="left"/>
        </w:trPr>
        <w:tc>
          <w:tcPr>
            <w:tcW w:w="562"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п/п</w:t>
            </w:r>
          </w:p>
        </w:tc>
        <w:tc>
          <w:tcPr>
            <w:tcW w:w="1842"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Адрес (местоположение) объекта </w:t>
            </w:r>
          </w:p>
        </w:tc>
        <w:tc>
          <w:tcPr>
            <w:tcW w:w="1843"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Вид объекта недвижимости;</w:t>
            </w:r>
          </w:p>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тип движимого имущества</w:t>
            </w:r>
          </w:p>
        </w:tc>
        <w:tc>
          <w:tcPr>
            <w:tcW w:w="170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Наименование объекта учета </w:t>
            </w:r>
          </w:p>
        </w:tc>
        <w:tc>
          <w:tcPr>
            <w:tcW w:w="879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Сведения о недвижимом имуществе </w:t>
            </w:r>
          </w:p>
        </w:tc>
      </w:tr>
      <w:tr>
        <w:trPr>
          <w:trHeight w:val="276" w:hRule="auto"/>
          <w:jc w:val="left"/>
        </w:trPr>
        <w:tc>
          <w:tcPr>
            <w:tcW w:w="56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84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84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79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Основная характеристика объекта недвижимости </w:t>
            </w:r>
          </w:p>
        </w:tc>
      </w:tr>
      <w:tr>
        <w:trPr>
          <w:trHeight w:val="552" w:hRule="auto"/>
          <w:jc w:val="left"/>
        </w:trPr>
        <w:tc>
          <w:tcPr>
            <w:tcW w:w="56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84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84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3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Фактическое значение/Проектируемое значение (для объектов незавершенного строительства)</w:t>
            </w:r>
          </w:p>
        </w:tc>
        <w:tc>
          <w:tcPr>
            <w:tcW w:w="22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Единица измерения (для площади - кв. м; для протяженности - м; для глубины залегания - м; для объема - куб. м)</w:t>
            </w:r>
          </w:p>
        </w:tc>
      </w:tr>
      <w:tr>
        <w:trPr>
          <w:trHeight w:val="1" w:hRule="atLeast"/>
          <w:jc w:val="left"/>
        </w:trPr>
        <w:tc>
          <w:tcPr>
            <w:tcW w:w="5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w:t>
            </w:r>
          </w:p>
        </w:tc>
        <w:tc>
          <w:tcPr>
            <w:tcW w:w="18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3</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4</w:t>
            </w:r>
          </w:p>
        </w:tc>
        <w:tc>
          <w:tcPr>
            <w:tcW w:w="43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5</w:t>
            </w: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6</w:t>
            </w:r>
          </w:p>
        </w:tc>
        <w:tc>
          <w:tcPr>
            <w:tcW w:w="22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7</w:t>
            </w:r>
          </w:p>
        </w:tc>
      </w:tr>
    </w:tbl>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tbl>
      <w:tblPr/>
      <w:tblGrid>
        <w:gridCol w:w="988"/>
        <w:gridCol w:w="2126"/>
        <w:gridCol w:w="2126"/>
        <w:gridCol w:w="1276"/>
        <w:gridCol w:w="1843"/>
        <w:gridCol w:w="2198"/>
        <w:gridCol w:w="992"/>
        <w:gridCol w:w="1204"/>
        <w:gridCol w:w="1984"/>
      </w:tblGrid>
      <w:tr>
        <w:trPr>
          <w:trHeight w:val="276" w:hRule="auto"/>
          <w:jc w:val="left"/>
        </w:trPr>
        <w:tc>
          <w:tcPr>
            <w:tcW w:w="8359"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Сведения о недвижимом имуществе </w:t>
            </w:r>
          </w:p>
        </w:tc>
        <w:tc>
          <w:tcPr>
            <w:tcW w:w="6378" w:type="dxa"/>
            <w:gridSpan w:val="4"/>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Сведения о движимом имуществе </w:t>
            </w:r>
          </w:p>
        </w:tc>
      </w:tr>
      <w:tr>
        <w:trPr>
          <w:trHeight w:val="276" w:hRule="auto"/>
          <w:jc w:val="left"/>
        </w:trPr>
        <w:tc>
          <w:tcPr>
            <w:tcW w:w="311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Кадастровый номер </w:t>
            </w:r>
          </w:p>
        </w:tc>
        <w:tc>
          <w:tcPr>
            <w:tcW w:w="2126"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Техническое состояние объекта недвижимости&lt;6&gt;</w:t>
            </w:r>
          </w:p>
        </w:tc>
        <w:tc>
          <w:tcPr>
            <w:tcW w:w="1276"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Категория земель &lt;7&gt;</w:t>
            </w:r>
          </w:p>
        </w:tc>
        <w:tc>
          <w:tcPr>
            <w:tcW w:w="1843"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Вид разрешенного использования &lt;8&gt;</w:t>
            </w:r>
          </w:p>
        </w:tc>
        <w:tc>
          <w:tcPr>
            <w:tcW w:w="6378" w:type="dxa"/>
            <w:gridSpan w:val="4"/>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2050" w:hRule="auto"/>
          <w:jc w:val="left"/>
        </w:trPr>
        <w:tc>
          <w:tcPr>
            <w:tcW w:w="9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Номер</w:t>
            </w: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Тип (кадастровый, условный, устаревший)</w:t>
            </w:r>
          </w:p>
        </w:tc>
        <w:tc>
          <w:tcPr>
            <w:tcW w:w="212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7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84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1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Государственный регистрационный знак (при наличии)</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Марка, модель</w:t>
            </w:r>
          </w:p>
        </w:tc>
        <w:tc>
          <w:tcPr>
            <w:tcW w:w="12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Год выпуска</w:t>
            </w:r>
          </w:p>
        </w:tc>
        <w:tc>
          <w:tcPr>
            <w:tcW w:w="19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Состав (принадлежнос-ти) имущества </w:t>
            </w:r>
          </w:p>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&lt;9&gt;</w:t>
            </w:r>
          </w:p>
        </w:tc>
      </w:tr>
      <w:tr>
        <w:trPr>
          <w:trHeight w:val="1" w:hRule="atLeast"/>
          <w:jc w:val="left"/>
        </w:trPr>
        <w:tc>
          <w:tcPr>
            <w:tcW w:w="9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8</w:t>
            </w: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9</w:t>
            </w: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10</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11</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12</w:t>
            </w:r>
          </w:p>
        </w:tc>
        <w:tc>
          <w:tcPr>
            <w:tcW w:w="21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13</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14</w:t>
            </w:r>
          </w:p>
        </w:tc>
        <w:tc>
          <w:tcPr>
            <w:tcW w:w="12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15</w:t>
            </w:r>
          </w:p>
        </w:tc>
        <w:tc>
          <w:tcPr>
            <w:tcW w:w="19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16</w:t>
            </w:r>
          </w:p>
        </w:tc>
      </w:tr>
    </w:tbl>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tbl>
      <w:tblPr/>
      <w:tblGrid>
        <w:gridCol w:w="2476"/>
        <w:gridCol w:w="2261"/>
        <w:gridCol w:w="1943"/>
        <w:gridCol w:w="1741"/>
        <w:gridCol w:w="2454"/>
        <w:gridCol w:w="1814"/>
        <w:gridCol w:w="1623"/>
      </w:tblGrid>
      <w:tr>
        <w:trPr>
          <w:trHeight w:val="1" w:hRule="atLeast"/>
          <w:jc w:val="left"/>
        </w:trPr>
        <w:tc>
          <w:tcPr>
            <w:tcW w:w="14312" w:type="dxa"/>
            <w:gridSpan w:val="7"/>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Сведения о правообладателях и о правах третьих лиц на имущество</w:t>
            </w:r>
          </w:p>
        </w:tc>
      </w:tr>
      <w:tr>
        <w:trPr>
          <w:trHeight w:val="1" w:hRule="atLeast"/>
          <w:jc w:val="left"/>
        </w:trPr>
        <w:tc>
          <w:tcPr>
            <w:tcW w:w="473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Для договоров аренды и безвозмездного пользования</w:t>
            </w:r>
          </w:p>
        </w:tc>
        <w:tc>
          <w:tcPr>
            <w:tcW w:w="1943"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Наименование правообладателя &lt;11&gt;</w:t>
            </w:r>
          </w:p>
        </w:tc>
        <w:tc>
          <w:tcPr>
            <w:tcW w:w="174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Наличие ограниченного вещного права на имущество &lt;12&gt;</w:t>
            </w:r>
          </w:p>
        </w:tc>
        <w:tc>
          <w:tcPr>
            <w:tcW w:w="2454"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ИНН правообладателя&lt;13&gt;</w:t>
            </w:r>
          </w:p>
        </w:tc>
        <w:tc>
          <w:tcPr>
            <w:tcW w:w="1814"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Контактный номер телефона &lt;14&gt;</w:t>
            </w:r>
          </w:p>
        </w:tc>
        <w:tc>
          <w:tcPr>
            <w:tcW w:w="1623"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Адрес электронной почты&lt;15&gt;</w:t>
            </w:r>
          </w:p>
        </w:tc>
      </w:tr>
      <w:tr>
        <w:trPr>
          <w:trHeight w:val="1" w:hRule="atLeast"/>
          <w:jc w:val="left"/>
        </w:trPr>
        <w:tc>
          <w:tcPr>
            <w:tcW w:w="24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Наличие права аренды или права безвозмездного пользования на имущество  &lt;10&gt;</w:t>
            </w:r>
          </w:p>
        </w:tc>
        <w:tc>
          <w:tcPr>
            <w:tcW w:w="22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Дата окончания срока действия договора (при наличии)</w:t>
            </w:r>
          </w:p>
        </w:tc>
        <w:tc>
          <w:tcPr>
            <w:tcW w:w="194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4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45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81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62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4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17</w:t>
            </w:r>
          </w:p>
        </w:tc>
        <w:tc>
          <w:tcPr>
            <w:tcW w:w="22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18</w:t>
            </w:r>
          </w:p>
        </w:tc>
        <w:tc>
          <w:tcPr>
            <w:tcW w:w="19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19</w:t>
            </w:r>
          </w:p>
        </w:tc>
        <w:tc>
          <w:tcPr>
            <w:tcW w:w="17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20</w:t>
            </w:r>
          </w:p>
        </w:tc>
        <w:tc>
          <w:tcPr>
            <w:tcW w:w="24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21</w:t>
            </w:r>
          </w:p>
        </w:tc>
        <w:tc>
          <w:tcPr>
            <w:tcW w:w="18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22</w:t>
            </w:r>
          </w:p>
        </w:tc>
        <w:tc>
          <w:tcPr>
            <w:tcW w:w="16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23</w:t>
            </w:r>
          </w:p>
        </w:tc>
      </w:tr>
    </w:tbl>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40"/>
        <w:ind w:right="0" w:left="0" w:firstLine="0"/>
        <w:jc w:val="righ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Приложение № 3</w:t>
      </w:r>
    </w:p>
    <w:p>
      <w:pPr>
        <w:spacing w:before="0" w:after="160" w:line="240"/>
        <w:ind w:right="0" w:left="4536" w:firstLine="0"/>
        <w:jc w:val="righ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к Постановлению Администрации </w:t>
      </w:r>
    </w:p>
    <w:p>
      <w:pPr>
        <w:spacing w:before="0" w:after="160" w:line="240"/>
        <w:ind w:right="0" w:left="4536" w:firstLine="0"/>
        <w:jc w:val="righ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Зуевского сельсовета</w:t>
      </w:r>
    </w:p>
    <w:p>
      <w:pPr>
        <w:spacing w:before="0" w:after="160" w:line="240"/>
        <w:ind w:right="0" w:left="4536" w:firstLine="0"/>
        <w:jc w:val="righ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Солнцевского района Курской области от </w:t>
      </w:r>
      <w:r>
        <w:rPr>
          <w:rFonts w:ascii="Times New Roman" w:hAnsi="Times New Roman" w:cs="Times New Roman" w:eastAsia="Times New Roman"/>
          <w:color w:val="auto"/>
          <w:spacing w:val="0"/>
          <w:position w:val="0"/>
          <w:sz w:val="26"/>
          <w:shd w:fill="auto" w:val="clear"/>
        </w:rPr>
        <w:t xml:space="preserve">«03 »   </w:t>
      </w:r>
      <w:r>
        <w:rPr>
          <w:rFonts w:ascii="Times New Roman" w:hAnsi="Times New Roman" w:cs="Times New Roman" w:eastAsia="Times New Roman"/>
          <w:color w:val="auto"/>
          <w:spacing w:val="0"/>
          <w:position w:val="0"/>
          <w:sz w:val="26"/>
          <w:shd w:fill="auto" w:val="clear"/>
        </w:rPr>
        <w:t xml:space="preserve">июня 2019 г.</w:t>
      </w:r>
    </w:p>
    <w:p>
      <w:pPr>
        <w:spacing w:before="0" w:after="0" w:line="240"/>
        <w:ind w:right="0" w:left="0" w:firstLine="709"/>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709"/>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ВИДЫ МУНИЦИПАЛЬНОГО ИМУЩЕСТВА, КОТОРОЕ ИСПОЛЬЗУЕТСЯ ДЛЯ ФОРМИРОВАНИЯ ПЕРЕЧНЯ МУНИЦИПАЛЬНОГО ИМУЩЕСТВА МУНИЦИПАЛЬНОГО ОБРАЗОВАНИЯ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ЗУЕСКИЙ СЕЛЬСОВЕТ</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СОЛНЦЕВСКОГО РАЙОНА,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pPr>
        <w:spacing w:before="0" w:after="0" w:line="276"/>
        <w:ind w:right="0" w:left="0" w:firstLine="709"/>
        <w:jc w:val="both"/>
        <w:rPr>
          <w:rFonts w:ascii="Times New Roman" w:hAnsi="Times New Roman" w:cs="Times New Roman" w:eastAsia="Times New Roman"/>
          <w:b/>
          <w:color w:val="auto"/>
          <w:spacing w:val="0"/>
          <w:position w:val="0"/>
          <w:sz w:val="24"/>
          <w:shd w:fill="auto" w:val="clear"/>
        </w:rPr>
      </w:pPr>
    </w:p>
    <w:p>
      <w:pPr>
        <w:spacing w:before="0" w:after="0" w:line="276"/>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 </w:t>
      </w:r>
      <w:r>
        <w:rPr>
          <w:rFonts w:ascii="Times New Roman" w:hAnsi="Times New Roman" w:cs="Times New Roman" w:eastAsia="Times New Roman"/>
          <w:color w:val="auto"/>
          <w:spacing w:val="0"/>
          <w:position w:val="0"/>
          <w:sz w:val="26"/>
          <w:shd w:fill="auto" w:val="clear"/>
        </w:rPr>
        <w:t xml:space="preserve">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pPr>
        <w:spacing w:before="0" w:after="0" w:line="276"/>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 </w:t>
      </w:r>
      <w:r>
        <w:rPr>
          <w:rFonts w:ascii="Times New Roman" w:hAnsi="Times New Roman" w:cs="Times New Roman" w:eastAsia="Times New Roman"/>
          <w:color w:val="auto"/>
          <w:spacing w:val="0"/>
          <w:position w:val="0"/>
          <w:sz w:val="26"/>
          <w:shd w:fill="auto" w:val="clear"/>
        </w:rPr>
        <w:t xml:space="preserve">Объекты недвижимого имущества, подключенные к сетям инженерно-технического обеспечения и имеющие доступ к объектам транспортной инфраструктуры;</w:t>
      </w:r>
    </w:p>
    <w:p>
      <w:pPr>
        <w:spacing w:before="0" w:after="0" w:line="276"/>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 </w:t>
      </w:r>
      <w:r>
        <w:rPr>
          <w:rFonts w:ascii="Times New Roman" w:hAnsi="Times New Roman" w:cs="Times New Roman" w:eastAsia="Times New Roman"/>
          <w:color w:val="auto"/>
          <w:spacing w:val="0"/>
          <w:position w:val="0"/>
          <w:sz w:val="26"/>
          <w:shd w:fill="auto" w:val="clear"/>
        </w:rPr>
        <w:t xml:space="preserve">Имущество, переданное субъекту малого и среднего предпринимательства по договору аренды, срок действия которого составляет не менее пяти лет;</w:t>
      </w:r>
    </w:p>
    <w:p>
      <w:pPr>
        <w:spacing w:before="0" w:after="0" w:line="276"/>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4. </w:t>
      </w:r>
      <w:r>
        <w:rPr>
          <w:rFonts w:ascii="Times New Roman" w:hAnsi="Times New Roman" w:cs="Times New Roman" w:eastAsia="Times New Roman"/>
          <w:color w:val="auto"/>
          <w:spacing w:val="0"/>
          <w:position w:val="0"/>
          <w:sz w:val="26"/>
          <w:shd w:fill="auto" w:val="clear"/>
        </w:rPr>
        <w:t xml:space="preserve">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 полномочия по предоставлению которых осуществляет </w:t>
      </w:r>
      <w:r>
        <w:rPr>
          <w:rFonts w:ascii="Times New Roman" w:hAnsi="Times New Roman" w:cs="Times New Roman" w:eastAsia="Times New Roman"/>
          <w:i/>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муниципальный район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Солнцевский район</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Курской области</w:t>
      </w:r>
      <w:r>
        <w:rPr>
          <w:rFonts w:ascii="Times New Roman" w:hAnsi="Times New Roman" w:cs="Times New Roman" w:eastAsia="Times New Roman"/>
          <w:i/>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в соответствии с </w:t>
      </w:r>
      <w:r>
        <w:rPr>
          <w:rFonts w:ascii="Times New Roman" w:hAnsi="Times New Roman" w:cs="Times New Roman" w:eastAsia="Times New Roman"/>
          <w:i/>
          <w:color w:val="auto"/>
          <w:spacing w:val="0"/>
          <w:position w:val="0"/>
          <w:sz w:val="26"/>
          <w:shd w:fill="auto" w:val="clear"/>
        </w:rPr>
        <w:t xml:space="preserve">(наименование и реквизиты соответствующего правового акта)</w:t>
      </w:r>
      <w:r>
        <w:rPr>
          <w:rFonts w:ascii="Times New Roman" w:hAnsi="Times New Roman" w:cs="Times New Roman" w:eastAsia="Times New Roman"/>
          <w:color w:val="auto"/>
          <w:spacing w:val="0"/>
          <w:position w:val="0"/>
          <w:sz w:val="26"/>
          <w:shd w:fill="auto" w:val="clear"/>
        </w:rPr>
        <w:t xml:space="preserve">;</w:t>
      </w:r>
    </w:p>
    <w:p>
      <w:pPr>
        <w:spacing w:before="0" w:after="0" w:line="276"/>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5. </w:t>
      </w:r>
      <w:r>
        <w:rPr>
          <w:rFonts w:ascii="Times New Roman" w:hAnsi="Times New Roman" w:cs="Times New Roman" w:eastAsia="Times New Roman"/>
          <w:color w:val="auto"/>
          <w:spacing w:val="0"/>
          <w:position w:val="0"/>
          <w:sz w:val="26"/>
          <w:shd w:fill="auto" w:val="clear"/>
        </w:rPr>
        <w:t xml:space="preserve">Здания, строения и сооружения, подлежащие ремонту и реконструкции, объекты незавершенного строительства, а также объекты недвижимого имущества, не подключенные к сетям инженерно-технического обеспечения и не имеющие доступа к объектам транспортной инфраструктуры, на которые распространяется действие_____________________ </w:t>
      </w:r>
      <w:r>
        <w:rPr>
          <w:rFonts w:ascii="Times New Roman" w:hAnsi="Times New Roman" w:cs="Times New Roman" w:eastAsia="Times New Roman"/>
          <w:i/>
          <w:color w:val="auto"/>
          <w:spacing w:val="0"/>
          <w:position w:val="0"/>
          <w:sz w:val="26"/>
          <w:shd w:fill="auto" w:val="clear"/>
        </w:rPr>
        <w:t xml:space="preserve">(наименование и реквизиты нормативного правового акта публично-правового образования, регулирующего предоставление в аренду объектов капитального строительства, требующих капитального ремонта, реконструкции, завершения строительства)</w:t>
      </w:r>
      <w:r>
        <w:rPr>
          <w:rFonts w:ascii="Times New Roman" w:hAnsi="Times New Roman" w:cs="Times New Roman" w:eastAsia="Times New Roman"/>
          <w:color w:val="auto"/>
          <w:spacing w:val="0"/>
          <w:position w:val="0"/>
          <w:sz w:val="26"/>
          <w:shd w:fill="auto" w:val="clear"/>
        </w:rPr>
        <w:t xml:space="preserve">.</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11">
    <w:abstractNumId w:val="12"/>
  </w:num>
  <w:num w:numId="15">
    <w:abstractNumId w:val="6"/>
  </w:num>
  <w:num w:numId="31">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edia/image0.wmf" Id="docRId1" Type="http://schemas.openxmlformats.org/officeDocument/2006/relationships/image"/><Relationship TargetMode="External" Target="consultantplus://offline/ref=AA4630D1CB1D905B67F81D2E487C4F3C02F707B293B8D6CA495AAED7A9549A8885E4ADCA712EC586B5Y7NCM" Id="docRId3" Type="http://schemas.openxmlformats.org/officeDocument/2006/relationships/hyperlink"/><Relationship TargetMode="External" Target="consultantplus://offline/ref=4BF76796F587D25AA7439EAE588525A5367750ABAFEDD25E0AACE9B36DxCe0H" Id="docRId5" Type="http://schemas.openxmlformats.org/officeDocument/2006/relationships/hyperlink"/><Relationship Target="styles.xml" Id="docRId7" Type="http://schemas.openxmlformats.org/officeDocument/2006/relationships/styles"/><Relationship Target="embeddings/oleObject0.bin" Id="docRId0" Type="http://schemas.openxmlformats.org/officeDocument/2006/relationships/oleObject"/><Relationship TargetMode="External" Target="consultantplus://offline/ref=AA4630D1CB1D905B67F81D2E487C4F3C02F707B293B8D6CA495AAED7A9549A8885E4ADCA712EC586B5Y7NCM" Id="docRId2" Type="http://schemas.openxmlformats.org/officeDocument/2006/relationships/hyperlink"/><Relationship TargetMode="External" Target="consultantplus://offline/ref=CF0D981DAD03DA88E978B1511AE37CB395CF86187ECB8583C6DC70F24F3B6FD2C6F762DB13A87D40046C2D20uFM" Id="docRId4" Type="http://schemas.openxmlformats.org/officeDocument/2006/relationships/hyperlink"/><Relationship Target="numbering.xml" Id="docRId6" Type="http://schemas.openxmlformats.org/officeDocument/2006/relationships/numbering"/></Relationships>
</file>